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592BC" w14:textId="74235E9F" w:rsidR="000A6883" w:rsidRPr="004A787E" w:rsidRDefault="00A639A1" w:rsidP="00A639A1">
      <w:pPr>
        <w:jc w:val="center"/>
        <w:rPr>
          <w:rFonts w:ascii="Poppins" w:hAnsi="Poppins" w:cs="Poppins"/>
          <w:b/>
          <w:bCs/>
          <w:sz w:val="28"/>
          <w:szCs w:val="28"/>
        </w:rPr>
      </w:pPr>
      <w:r w:rsidRPr="004A787E">
        <w:rPr>
          <w:rFonts w:ascii="Poppins" w:hAnsi="Poppins" w:cs="Poppins"/>
          <w:b/>
          <w:bCs/>
          <w:sz w:val="28"/>
          <w:szCs w:val="28"/>
        </w:rPr>
        <w:t xml:space="preserve">Healthwatch Advisory Board (HAB) Meeting held in </w:t>
      </w:r>
      <w:r w:rsidR="00031BD1" w:rsidRPr="004A787E">
        <w:rPr>
          <w:rFonts w:ascii="Poppins" w:hAnsi="Poppins" w:cs="Poppins"/>
          <w:b/>
          <w:bCs/>
          <w:sz w:val="28"/>
          <w:szCs w:val="28"/>
        </w:rPr>
        <w:t>public.</w:t>
      </w:r>
      <w:r w:rsidRPr="004A787E">
        <w:rPr>
          <w:rFonts w:ascii="Poppins" w:hAnsi="Poppins" w:cs="Poppins"/>
          <w:b/>
          <w:bCs/>
          <w:sz w:val="28"/>
          <w:szCs w:val="28"/>
        </w:rPr>
        <w:t xml:space="preserve"> </w:t>
      </w:r>
    </w:p>
    <w:p w14:paraId="337FCF76" w14:textId="6753E877" w:rsidR="000753FF" w:rsidRPr="004A787E" w:rsidRDefault="009916DA" w:rsidP="00A639A1">
      <w:pPr>
        <w:jc w:val="center"/>
        <w:rPr>
          <w:rFonts w:ascii="Poppins" w:hAnsi="Poppins" w:cs="Poppins"/>
          <w:b/>
          <w:bCs/>
          <w:sz w:val="28"/>
          <w:szCs w:val="28"/>
        </w:rPr>
      </w:pPr>
      <w:r>
        <w:rPr>
          <w:rFonts w:ascii="Poppins" w:hAnsi="Poppins" w:cs="Poppins"/>
          <w:b/>
          <w:bCs/>
          <w:sz w:val="28"/>
          <w:szCs w:val="28"/>
        </w:rPr>
        <w:t>Tuesday</w:t>
      </w:r>
      <w:r w:rsidR="00A16BE0" w:rsidRPr="004A787E">
        <w:rPr>
          <w:rFonts w:ascii="Poppins" w:hAnsi="Poppins" w:cs="Poppins"/>
          <w:b/>
          <w:bCs/>
          <w:sz w:val="28"/>
          <w:szCs w:val="28"/>
        </w:rPr>
        <w:t xml:space="preserve"> </w:t>
      </w:r>
      <w:r w:rsidR="00CF14A8">
        <w:rPr>
          <w:rFonts w:ascii="Poppins" w:hAnsi="Poppins" w:cs="Poppins"/>
          <w:b/>
          <w:bCs/>
          <w:sz w:val="28"/>
          <w:szCs w:val="28"/>
        </w:rPr>
        <w:t>30</w:t>
      </w:r>
      <w:r w:rsidR="005901E8">
        <w:rPr>
          <w:rFonts w:ascii="Poppins" w:hAnsi="Poppins" w:cs="Poppins"/>
          <w:b/>
          <w:bCs/>
          <w:sz w:val="28"/>
          <w:szCs w:val="28"/>
          <w:vertAlign w:val="superscript"/>
        </w:rPr>
        <w:t xml:space="preserve"> </w:t>
      </w:r>
      <w:r w:rsidR="00CF14A8">
        <w:rPr>
          <w:rFonts w:ascii="Poppins" w:hAnsi="Poppins" w:cs="Poppins"/>
          <w:b/>
          <w:bCs/>
          <w:sz w:val="28"/>
          <w:szCs w:val="28"/>
        </w:rPr>
        <w:t>April</w:t>
      </w:r>
      <w:r w:rsidR="00031BD1">
        <w:rPr>
          <w:rFonts w:ascii="Poppins" w:hAnsi="Poppins" w:cs="Poppins"/>
          <w:b/>
          <w:bCs/>
          <w:sz w:val="28"/>
          <w:szCs w:val="28"/>
        </w:rPr>
        <w:t xml:space="preserve"> 2024, </w:t>
      </w:r>
      <w:r w:rsidR="00031BD1" w:rsidRPr="004A787E">
        <w:rPr>
          <w:rFonts w:ascii="Poppins" w:hAnsi="Poppins" w:cs="Poppins"/>
          <w:b/>
          <w:bCs/>
          <w:sz w:val="28"/>
          <w:szCs w:val="28"/>
        </w:rPr>
        <w:t>6</w:t>
      </w:r>
      <w:r w:rsidR="00A639A1" w:rsidRPr="004A787E">
        <w:rPr>
          <w:rFonts w:ascii="Poppins" w:hAnsi="Poppins" w:cs="Poppins"/>
          <w:b/>
          <w:bCs/>
          <w:sz w:val="28"/>
          <w:szCs w:val="28"/>
        </w:rPr>
        <w:t xml:space="preserve">pm – 8pm </w:t>
      </w:r>
    </w:p>
    <w:p w14:paraId="38AD4B29" w14:textId="77777777" w:rsidR="000753FF" w:rsidRPr="004A787E" w:rsidRDefault="00A639A1" w:rsidP="00A639A1">
      <w:pPr>
        <w:jc w:val="center"/>
        <w:rPr>
          <w:rFonts w:ascii="Poppins" w:hAnsi="Poppins" w:cs="Poppins"/>
          <w:b/>
          <w:bCs/>
          <w:sz w:val="28"/>
          <w:szCs w:val="28"/>
        </w:rPr>
      </w:pPr>
      <w:r w:rsidRPr="004A787E">
        <w:rPr>
          <w:rFonts w:ascii="Poppins" w:hAnsi="Poppins" w:cs="Poppins"/>
          <w:b/>
          <w:bCs/>
          <w:sz w:val="28"/>
          <w:szCs w:val="28"/>
        </w:rPr>
        <w:t xml:space="preserve">Online - Microsoft Teams </w:t>
      </w:r>
    </w:p>
    <w:p w14:paraId="27A54D4F" w14:textId="0A89A0AC" w:rsidR="000753FF" w:rsidRPr="004A787E" w:rsidRDefault="00A639A1" w:rsidP="00DF1F0F">
      <w:pPr>
        <w:jc w:val="center"/>
        <w:rPr>
          <w:rFonts w:ascii="Poppins" w:hAnsi="Poppins" w:cs="Poppins"/>
          <w:b/>
          <w:bCs/>
          <w:sz w:val="28"/>
          <w:szCs w:val="28"/>
        </w:rPr>
      </w:pPr>
      <w:r w:rsidRPr="004A787E">
        <w:rPr>
          <w:rFonts w:ascii="Poppins" w:hAnsi="Poppins" w:cs="Poppins"/>
          <w:b/>
          <w:bCs/>
          <w:sz w:val="28"/>
          <w:szCs w:val="28"/>
        </w:rPr>
        <w:t>MINUTES</w:t>
      </w:r>
    </w:p>
    <w:p w14:paraId="3691D635" w14:textId="28325440" w:rsidR="000753FF" w:rsidRPr="00380EE0" w:rsidRDefault="0018386B" w:rsidP="000753FF">
      <w:pPr>
        <w:rPr>
          <w:rFonts w:ascii="Poppins" w:hAnsi="Poppins" w:cs="Poppins"/>
          <w:b/>
          <w:bCs/>
        </w:rPr>
      </w:pPr>
      <w:r w:rsidRPr="004A787E">
        <w:rPr>
          <w:rFonts w:ascii="Poppins" w:hAnsi="Poppins" w:cs="Poppins"/>
          <w:b/>
          <w:bCs/>
        </w:rPr>
        <w:t>1</w:t>
      </w:r>
      <w:r w:rsidRPr="00380EE0">
        <w:rPr>
          <w:rFonts w:ascii="Poppins" w:hAnsi="Poppins" w:cs="Poppins"/>
          <w:b/>
          <w:bCs/>
        </w:rPr>
        <w:t>. Welcome and apologies.</w:t>
      </w:r>
    </w:p>
    <w:p w14:paraId="53DCF87A" w14:textId="40AA860C" w:rsidR="0018386B" w:rsidRPr="00AE3E54" w:rsidRDefault="00140EE9" w:rsidP="000753FF">
      <w:pPr>
        <w:rPr>
          <w:rFonts w:ascii="Poppins" w:hAnsi="Poppins" w:cs="Poppins"/>
          <w:sz w:val="20"/>
          <w:szCs w:val="20"/>
        </w:rPr>
      </w:pPr>
      <w:r w:rsidRPr="00AE3E54">
        <w:rPr>
          <w:rFonts w:ascii="Poppins" w:hAnsi="Poppins" w:cs="Poppins"/>
          <w:b/>
          <w:bCs/>
          <w:sz w:val="20"/>
          <w:szCs w:val="20"/>
        </w:rPr>
        <w:t>Attendance</w:t>
      </w:r>
      <w:r w:rsidRPr="00AE3E54">
        <w:rPr>
          <w:rFonts w:ascii="Poppins" w:hAnsi="Poppins" w:cs="Poppins"/>
          <w:sz w:val="20"/>
          <w:szCs w:val="20"/>
        </w:rPr>
        <w:t>:</w:t>
      </w:r>
    </w:p>
    <w:p w14:paraId="10D2CB84" w14:textId="658633FE" w:rsidR="00525283" w:rsidRDefault="00525283" w:rsidP="009916DA">
      <w:pPr>
        <w:spacing w:after="0"/>
        <w:rPr>
          <w:rFonts w:ascii="Poppins" w:hAnsi="Poppins" w:cs="Poppins"/>
          <w:sz w:val="20"/>
          <w:szCs w:val="20"/>
        </w:rPr>
      </w:pPr>
      <w:r w:rsidRPr="00AE3E54">
        <w:rPr>
          <w:rFonts w:ascii="Poppins" w:hAnsi="Poppins" w:cs="Poppins"/>
          <w:sz w:val="20"/>
          <w:szCs w:val="20"/>
        </w:rPr>
        <w:t>Harsha</w:t>
      </w:r>
      <w:r w:rsidR="00D77868">
        <w:rPr>
          <w:rFonts w:ascii="Poppins" w:hAnsi="Poppins" w:cs="Poppins"/>
          <w:sz w:val="20"/>
          <w:szCs w:val="20"/>
        </w:rPr>
        <w:t xml:space="preserve"> Kotecha (Chair)</w:t>
      </w:r>
    </w:p>
    <w:p w14:paraId="62797565" w14:textId="7B02A561" w:rsidR="00D77868" w:rsidRDefault="00D77868" w:rsidP="009916DA">
      <w:pPr>
        <w:spacing w:after="0"/>
        <w:rPr>
          <w:rFonts w:ascii="Poppins" w:hAnsi="Poppins" w:cs="Poppins"/>
          <w:sz w:val="20"/>
          <w:szCs w:val="20"/>
        </w:rPr>
      </w:pPr>
      <w:r>
        <w:rPr>
          <w:rFonts w:ascii="Poppins" w:hAnsi="Poppins" w:cs="Poppins"/>
          <w:sz w:val="20"/>
          <w:szCs w:val="20"/>
        </w:rPr>
        <w:t>Kash Bhayani</w:t>
      </w:r>
      <w:r w:rsidR="005901E8">
        <w:rPr>
          <w:rFonts w:ascii="Poppins" w:hAnsi="Poppins" w:cs="Poppins"/>
          <w:sz w:val="20"/>
          <w:szCs w:val="20"/>
        </w:rPr>
        <w:t xml:space="preserve"> </w:t>
      </w:r>
    </w:p>
    <w:p w14:paraId="23B626BC" w14:textId="55056C69" w:rsidR="00BD698E" w:rsidRDefault="00BD698E" w:rsidP="009916DA">
      <w:pPr>
        <w:spacing w:after="0"/>
        <w:rPr>
          <w:rFonts w:ascii="Poppins" w:hAnsi="Poppins" w:cs="Poppins"/>
          <w:sz w:val="20"/>
          <w:szCs w:val="20"/>
        </w:rPr>
      </w:pPr>
      <w:r>
        <w:rPr>
          <w:rFonts w:ascii="Poppins" w:hAnsi="Poppins" w:cs="Poppins"/>
          <w:sz w:val="20"/>
          <w:szCs w:val="20"/>
        </w:rPr>
        <w:t>Fiona Barber</w:t>
      </w:r>
    </w:p>
    <w:p w14:paraId="69E27B8C" w14:textId="5490D127" w:rsidR="00CF14A8" w:rsidRDefault="00CF14A8" w:rsidP="009916DA">
      <w:pPr>
        <w:spacing w:after="0"/>
        <w:rPr>
          <w:rFonts w:ascii="Poppins" w:hAnsi="Poppins" w:cs="Poppins"/>
          <w:sz w:val="20"/>
          <w:szCs w:val="20"/>
        </w:rPr>
      </w:pPr>
      <w:r>
        <w:rPr>
          <w:rFonts w:ascii="Poppins" w:hAnsi="Poppins" w:cs="Poppins"/>
          <w:sz w:val="20"/>
          <w:szCs w:val="20"/>
        </w:rPr>
        <w:t>Alex Partner</w:t>
      </w:r>
    </w:p>
    <w:p w14:paraId="1EE6A852" w14:textId="1A82BE4B" w:rsidR="00D77868" w:rsidRDefault="00D77868" w:rsidP="009916DA">
      <w:pPr>
        <w:spacing w:after="0"/>
        <w:rPr>
          <w:rFonts w:ascii="Poppins" w:hAnsi="Poppins" w:cs="Poppins"/>
          <w:sz w:val="20"/>
          <w:szCs w:val="20"/>
        </w:rPr>
      </w:pPr>
      <w:r>
        <w:rPr>
          <w:rFonts w:ascii="Poppins" w:hAnsi="Poppins" w:cs="Poppins"/>
          <w:sz w:val="20"/>
          <w:szCs w:val="20"/>
        </w:rPr>
        <w:t>Gemma Barrow (HWLL Manager)</w:t>
      </w:r>
    </w:p>
    <w:p w14:paraId="53A71F82" w14:textId="5860A10E" w:rsidR="00140EE9" w:rsidRDefault="009916DA" w:rsidP="00C0171D">
      <w:pPr>
        <w:spacing w:after="0"/>
        <w:rPr>
          <w:rFonts w:ascii="Poppins" w:hAnsi="Poppins" w:cs="Poppins"/>
          <w:sz w:val="20"/>
          <w:szCs w:val="20"/>
        </w:rPr>
      </w:pPr>
      <w:r w:rsidRPr="00BE1474">
        <w:rPr>
          <w:rFonts w:ascii="Poppins" w:hAnsi="Poppins" w:cs="Poppins"/>
          <w:sz w:val="20"/>
          <w:szCs w:val="20"/>
        </w:rPr>
        <w:t>Riyaadh Mussa (Informa</w:t>
      </w:r>
      <w:r>
        <w:rPr>
          <w:rFonts w:ascii="Poppins" w:hAnsi="Poppins" w:cs="Poppins"/>
          <w:sz w:val="20"/>
          <w:szCs w:val="20"/>
        </w:rPr>
        <w:t xml:space="preserve">tion, Advice and Data Officer) </w:t>
      </w:r>
      <w:r>
        <w:rPr>
          <w:rFonts w:ascii="Poppins" w:hAnsi="Poppins" w:cs="Poppins"/>
          <w:sz w:val="20"/>
          <w:szCs w:val="20"/>
        </w:rPr>
        <w:br/>
      </w:r>
      <w:r w:rsidRPr="00BE1474">
        <w:rPr>
          <w:rFonts w:ascii="Poppins" w:hAnsi="Poppins" w:cs="Poppins"/>
          <w:sz w:val="20"/>
          <w:szCs w:val="20"/>
        </w:rPr>
        <w:t>Hardip Chohan (Head of</w:t>
      </w:r>
      <w:r>
        <w:rPr>
          <w:rFonts w:ascii="Poppins" w:hAnsi="Poppins" w:cs="Poppins"/>
          <w:sz w:val="20"/>
          <w:szCs w:val="20"/>
        </w:rPr>
        <w:t xml:space="preserve"> Operations and Services, VAL).</w:t>
      </w:r>
    </w:p>
    <w:p w14:paraId="038D2E85" w14:textId="77777777" w:rsidR="00C0171D" w:rsidRDefault="00C0171D" w:rsidP="00C0171D">
      <w:pPr>
        <w:spacing w:after="0"/>
        <w:rPr>
          <w:rFonts w:ascii="Poppins" w:hAnsi="Poppins" w:cs="Poppins"/>
          <w:sz w:val="20"/>
          <w:szCs w:val="20"/>
        </w:rPr>
      </w:pPr>
    </w:p>
    <w:p w14:paraId="06C73310" w14:textId="12819BB4" w:rsidR="004C7283" w:rsidRDefault="005901E8" w:rsidP="005901E8">
      <w:pPr>
        <w:rPr>
          <w:rFonts w:ascii="Poppins" w:hAnsi="Poppins" w:cs="Poppins"/>
          <w:sz w:val="20"/>
          <w:szCs w:val="20"/>
        </w:rPr>
      </w:pPr>
      <w:r>
        <w:rPr>
          <w:rFonts w:ascii="Poppins" w:hAnsi="Poppins" w:cs="Poppins"/>
          <w:b/>
          <w:bCs/>
          <w:sz w:val="20"/>
          <w:szCs w:val="20"/>
        </w:rPr>
        <w:t xml:space="preserve">Apologies: </w:t>
      </w:r>
      <w:r w:rsidR="004C7283" w:rsidRPr="00BE1474">
        <w:rPr>
          <w:rFonts w:ascii="Poppins" w:hAnsi="Poppins" w:cs="Poppins"/>
          <w:sz w:val="20"/>
          <w:szCs w:val="20"/>
        </w:rPr>
        <w:t>Joe Johal</w:t>
      </w:r>
      <w:r>
        <w:rPr>
          <w:rFonts w:ascii="Poppins" w:hAnsi="Poppins" w:cs="Poppins"/>
          <w:sz w:val="20"/>
          <w:szCs w:val="20"/>
        </w:rPr>
        <w:t>.</w:t>
      </w:r>
    </w:p>
    <w:p w14:paraId="03212F92" w14:textId="77777777" w:rsidR="000E402D" w:rsidRPr="00AE3E54" w:rsidRDefault="000E402D" w:rsidP="000E402D">
      <w:pPr>
        <w:spacing w:after="0"/>
        <w:rPr>
          <w:rFonts w:ascii="Poppins" w:hAnsi="Poppins" w:cs="Poppins"/>
          <w:sz w:val="20"/>
          <w:szCs w:val="20"/>
        </w:rPr>
      </w:pPr>
    </w:p>
    <w:p w14:paraId="72B1DF6A" w14:textId="533BF521" w:rsidR="00140EE9" w:rsidRDefault="00140EE9" w:rsidP="000753FF">
      <w:pPr>
        <w:rPr>
          <w:rFonts w:ascii="Poppins" w:hAnsi="Poppins" w:cs="Poppins"/>
          <w:b/>
          <w:bCs/>
        </w:rPr>
      </w:pPr>
      <w:r w:rsidRPr="00380EE0">
        <w:rPr>
          <w:rFonts w:ascii="Poppins" w:hAnsi="Poppins" w:cs="Poppins"/>
          <w:b/>
          <w:bCs/>
        </w:rPr>
        <w:t>2. Declarations of Interest</w:t>
      </w:r>
    </w:p>
    <w:p w14:paraId="7C783625" w14:textId="5B700DAA" w:rsidR="003128FB" w:rsidRPr="00126BF1" w:rsidRDefault="00126BF1" w:rsidP="000753FF">
      <w:pPr>
        <w:rPr>
          <w:rFonts w:ascii="Poppins" w:hAnsi="Poppins" w:cs="Poppins"/>
          <w:sz w:val="20"/>
          <w:szCs w:val="20"/>
        </w:rPr>
      </w:pPr>
      <w:r>
        <w:rPr>
          <w:rFonts w:ascii="Poppins" w:hAnsi="Poppins" w:cs="Poppins"/>
          <w:sz w:val="20"/>
          <w:szCs w:val="20"/>
        </w:rPr>
        <w:t>No declarations of interest were noted.</w:t>
      </w:r>
    </w:p>
    <w:p w14:paraId="73C547ED" w14:textId="3F883A0B" w:rsidR="00140EE9" w:rsidRPr="00380EE0" w:rsidRDefault="00140EE9" w:rsidP="000753FF">
      <w:pPr>
        <w:rPr>
          <w:rFonts w:ascii="Poppins" w:hAnsi="Poppins" w:cs="Poppins"/>
          <w:b/>
          <w:bCs/>
        </w:rPr>
      </w:pPr>
      <w:r w:rsidRPr="00380EE0">
        <w:rPr>
          <w:rFonts w:ascii="Poppins" w:hAnsi="Poppins" w:cs="Poppins"/>
          <w:b/>
          <w:bCs/>
        </w:rPr>
        <w:t xml:space="preserve">3. Minutes and Action Log from Public Board Meeting held on </w:t>
      </w:r>
      <w:r w:rsidR="00716127">
        <w:rPr>
          <w:rFonts w:ascii="Poppins" w:hAnsi="Poppins" w:cs="Poppins"/>
          <w:b/>
          <w:bCs/>
        </w:rPr>
        <w:t>26</w:t>
      </w:r>
      <w:r w:rsidR="00716127" w:rsidRPr="00716127">
        <w:rPr>
          <w:rFonts w:ascii="Poppins" w:hAnsi="Poppins" w:cs="Poppins"/>
          <w:b/>
          <w:bCs/>
          <w:vertAlign w:val="superscript"/>
        </w:rPr>
        <w:t>th</w:t>
      </w:r>
      <w:r w:rsidR="00716127">
        <w:rPr>
          <w:rFonts w:ascii="Poppins" w:hAnsi="Poppins" w:cs="Poppins"/>
          <w:b/>
          <w:bCs/>
        </w:rPr>
        <w:t xml:space="preserve"> March </w:t>
      </w:r>
      <w:r w:rsidRPr="00380EE0">
        <w:rPr>
          <w:rFonts w:ascii="Poppins" w:hAnsi="Poppins" w:cs="Poppins"/>
          <w:b/>
          <w:bCs/>
        </w:rPr>
        <w:t>202</w:t>
      </w:r>
      <w:r w:rsidR="001426A2" w:rsidRPr="00380EE0">
        <w:rPr>
          <w:rFonts w:ascii="Poppins" w:hAnsi="Poppins" w:cs="Poppins"/>
          <w:b/>
          <w:bCs/>
        </w:rPr>
        <w:t>4</w:t>
      </w:r>
    </w:p>
    <w:p w14:paraId="1B674092" w14:textId="4B04587A" w:rsidR="003128FB" w:rsidRDefault="00D806AB" w:rsidP="000753FF">
      <w:pPr>
        <w:rPr>
          <w:rFonts w:ascii="Poppins" w:hAnsi="Poppins" w:cs="Poppins"/>
          <w:sz w:val="20"/>
          <w:szCs w:val="20"/>
        </w:rPr>
      </w:pPr>
      <w:r>
        <w:rPr>
          <w:rFonts w:ascii="Poppins" w:hAnsi="Poppins" w:cs="Poppins"/>
          <w:sz w:val="20"/>
          <w:szCs w:val="20"/>
        </w:rPr>
        <w:t>The minutes of the previous meeting were approved.</w:t>
      </w:r>
    </w:p>
    <w:p w14:paraId="74D16CB1" w14:textId="2DD69262" w:rsidR="004C0230" w:rsidRDefault="00322CA7" w:rsidP="000753FF">
      <w:pPr>
        <w:rPr>
          <w:rFonts w:ascii="Poppins" w:hAnsi="Poppins" w:cs="Poppins"/>
          <w:sz w:val="20"/>
          <w:szCs w:val="20"/>
        </w:rPr>
      </w:pPr>
      <w:r>
        <w:rPr>
          <w:rFonts w:ascii="Poppins" w:hAnsi="Poppins" w:cs="Poppins"/>
          <w:sz w:val="20"/>
          <w:szCs w:val="20"/>
        </w:rPr>
        <w:t xml:space="preserve">Enter and view is </w:t>
      </w:r>
      <w:r w:rsidR="00114D19">
        <w:rPr>
          <w:rFonts w:ascii="Poppins" w:hAnsi="Poppins" w:cs="Poppins"/>
          <w:sz w:val="20"/>
          <w:szCs w:val="20"/>
        </w:rPr>
        <w:t xml:space="preserve">an ongoing action, with monthly </w:t>
      </w:r>
      <w:r w:rsidR="008C569D">
        <w:rPr>
          <w:rFonts w:ascii="Poppins" w:hAnsi="Poppins" w:cs="Poppins"/>
          <w:sz w:val="20"/>
          <w:szCs w:val="20"/>
        </w:rPr>
        <w:t>reports</w:t>
      </w:r>
      <w:r w:rsidR="00114D19">
        <w:rPr>
          <w:rFonts w:ascii="Poppins" w:hAnsi="Poppins" w:cs="Poppins"/>
          <w:sz w:val="20"/>
          <w:szCs w:val="20"/>
        </w:rPr>
        <w:t xml:space="preserve"> provided.</w:t>
      </w:r>
    </w:p>
    <w:p w14:paraId="23AC7BEC" w14:textId="2C81B8E7" w:rsidR="00322CA7" w:rsidRDefault="00A64BB8" w:rsidP="000753FF">
      <w:pPr>
        <w:rPr>
          <w:rFonts w:ascii="Poppins" w:hAnsi="Poppins" w:cs="Poppins"/>
          <w:sz w:val="20"/>
          <w:szCs w:val="20"/>
        </w:rPr>
      </w:pPr>
      <w:r>
        <w:rPr>
          <w:rFonts w:ascii="Poppins" w:hAnsi="Poppins" w:cs="Poppins"/>
          <w:sz w:val="20"/>
          <w:szCs w:val="20"/>
        </w:rPr>
        <w:t xml:space="preserve">Staff recruitment has been completed; the team is now at full capacity. </w:t>
      </w:r>
    </w:p>
    <w:p w14:paraId="4374A1BD" w14:textId="62A66783" w:rsidR="00E636C8" w:rsidRDefault="00E636C8" w:rsidP="000753FF">
      <w:pPr>
        <w:rPr>
          <w:rFonts w:ascii="Poppins" w:hAnsi="Poppins" w:cs="Poppins"/>
          <w:sz w:val="20"/>
          <w:szCs w:val="20"/>
        </w:rPr>
      </w:pPr>
      <w:r>
        <w:rPr>
          <w:rFonts w:ascii="Poppins" w:hAnsi="Poppins" w:cs="Poppins"/>
          <w:sz w:val="20"/>
          <w:szCs w:val="20"/>
        </w:rPr>
        <w:t xml:space="preserve">A new action log will be created </w:t>
      </w:r>
      <w:r w:rsidR="00533221">
        <w:rPr>
          <w:rFonts w:ascii="Poppins" w:hAnsi="Poppins" w:cs="Poppins"/>
          <w:sz w:val="20"/>
          <w:szCs w:val="20"/>
        </w:rPr>
        <w:t xml:space="preserve">following this meeting. </w:t>
      </w:r>
    </w:p>
    <w:p w14:paraId="345962A7" w14:textId="5D7638A0" w:rsidR="00D70CBB" w:rsidRPr="00380EE0" w:rsidRDefault="00D70CBB" w:rsidP="000753FF">
      <w:pPr>
        <w:rPr>
          <w:rFonts w:ascii="Poppins" w:hAnsi="Poppins" w:cs="Poppins"/>
          <w:b/>
          <w:bCs/>
        </w:rPr>
      </w:pPr>
      <w:r w:rsidRPr="00380EE0">
        <w:rPr>
          <w:rFonts w:ascii="Poppins" w:hAnsi="Poppins" w:cs="Poppins"/>
          <w:b/>
          <w:bCs/>
        </w:rPr>
        <w:t>4. Work Programme Project Update</w:t>
      </w:r>
    </w:p>
    <w:p w14:paraId="68A92D4C" w14:textId="6FFCCE00" w:rsidR="003128FB" w:rsidRDefault="00533221" w:rsidP="000753FF">
      <w:pPr>
        <w:rPr>
          <w:rFonts w:ascii="Poppins" w:hAnsi="Poppins" w:cs="Poppins"/>
          <w:sz w:val="20"/>
          <w:szCs w:val="20"/>
        </w:rPr>
      </w:pPr>
      <w:r>
        <w:rPr>
          <w:rFonts w:ascii="Poppins" w:hAnsi="Poppins" w:cs="Poppins"/>
          <w:sz w:val="20"/>
          <w:szCs w:val="20"/>
        </w:rPr>
        <w:t xml:space="preserve">GB Reported: </w:t>
      </w:r>
    </w:p>
    <w:p w14:paraId="7AD884B9" w14:textId="2793F3F4" w:rsidR="00533221" w:rsidRDefault="002C56C0" w:rsidP="00544611">
      <w:pPr>
        <w:rPr>
          <w:rFonts w:ascii="Poppins" w:hAnsi="Poppins" w:cs="Poppins"/>
          <w:sz w:val="20"/>
          <w:szCs w:val="20"/>
        </w:rPr>
      </w:pPr>
      <w:r>
        <w:rPr>
          <w:rFonts w:ascii="Poppins" w:hAnsi="Poppins" w:cs="Poppins"/>
          <w:sz w:val="20"/>
          <w:szCs w:val="20"/>
        </w:rPr>
        <w:t xml:space="preserve">The quarter 4 report was presented to the </w:t>
      </w:r>
      <w:r w:rsidR="000475C7">
        <w:rPr>
          <w:rFonts w:ascii="Poppins" w:hAnsi="Poppins" w:cs="Poppins"/>
          <w:sz w:val="20"/>
          <w:szCs w:val="20"/>
        </w:rPr>
        <w:t>commissioners, with an update on the work completed from January</w:t>
      </w:r>
      <w:r w:rsidR="00781462">
        <w:rPr>
          <w:rFonts w:ascii="Poppins" w:hAnsi="Poppins" w:cs="Poppins"/>
          <w:sz w:val="20"/>
          <w:szCs w:val="20"/>
        </w:rPr>
        <w:t xml:space="preserve"> </w:t>
      </w:r>
      <w:r w:rsidR="005901E8">
        <w:rPr>
          <w:rFonts w:ascii="Poppins" w:hAnsi="Poppins" w:cs="Poppins"/>
          <w:sz w:val="20"/>
          <w:szCs w:val="20"/>
        </w:rPr>
        <w:t>to</w:t>
      </w:r>
      <w:r w:rsidR="00781462">
        <w:rPr>
          <w:rFonts w:ascii="Poppins" w:hAnsi="Poppins" w:cs="Poppins"/>
          <w:sz w:val="20"/>
          <w:szCs w:val="20"/>
        </w:rPr>
        <w:t xml:space="preserve"> March. </w:t>
      </w:r>
      <w:r w:rsidR="00544611">
        <w:rPr>
          <w:rFonts w:ascii="Poppins" w:hAnsi="Poppins" w:cs="Poppins"/>
          <w:sz w:val="20"/>
          <w:szCs w:val="20"/>
        </w:rPr>
        <w:t xml:space="preserve">GB </w:t>
      </w:r>
      <w:r w:rsidR="005901E8">
        <w:rPr>
          <w:rFonts w:ascii="Poppins" w:hAnsi="Poppins" w:cs="Poppins"/>
          <w:sz w:val="20"/>
          <w:szCs w:val="20"/>
        </w:rPr>
        <w:t>summarised</w:t>
      </w:r>
      <w:r w:rsidR="00544611">
        <w:rPr>
          <w:rFonts w:ascii="Poppins" w:hAnsi="Poppins" w:cs="Poppins"/>
          <w:sz w:val="20"/>
          <w:szCs w:val="20"/>
        </w:rPr>
        <w:t xml:space="preserve"> some of the key </w:t>
      </w:r>
      <w:r w:rsidR="005901E8">
        <w:rPr>
          <w:rFonts w:ascii="Poppins" w:hAnsi="Poppins" w:cs="Poppins"/>
          <w:sz w:val="20"/>
          <w:szCs w:val="20"/>
        </w:rPr>
        <w:t>aspects from the report.</w:t>
      </w:r>
    </w:p>
    <w:p w14:paraId="20E4816B" w14:textId="05FCCFA8" w:rsidR="00EE0178" w:rsidRDefault="00EE0178" w:rsidP="000753FF">
      <w:pPr>
        <w:rPr>
          <w:rFonts w:ascii="Poppins" w:hAnsi="Poppins" w:cs="Poppins"/>
          <w:sz w:val="20"/>
          <w:szCs w:val="20"/>
        </w:rPr>
      </w:pPr>
      <w:r>
        <w:rPr>
          <w:rFonts w:ascii="Poppins" w:hAnsi="Poppins" w:cs="Poppins"/>
          <w:sz w:val="20"/>
          <w:szCs w:val="20"/>
        </w:rPr>
        <w:t xml:space="preserve">We have </w:t>
      </w:r>
      <w:r w:rsidR="005901E8">
        <w:rPr>
          <w:rFonts w:ascii="Poppins" w:hAnsi="Poppins" w:cs="Poppins"/>
          <w:sz w:val="20"/>
          <w:szCs w:val="20"/>
        </w:rPr>
        <w:t>completed eight</w:t>
      </w:r>
      <w:r w:rsidR="00CB28C8">
        <w:rPr>
          <w:rFonts w:ascii="Poppins" w:hAnsi="Poppins" w:cs="Poppins"/>
          <w:sz w:val="20"/>
          <w:szCs w:val="20"/>
        </w:rPr>
        <w:t xml:space="preserve"> Chai, Chat, and Coffee events with diverse communities</w:t>
      </w:r>
      <w:r w:rsidR="00F6488E">
        <w:rPr>
          <w:rFonts w:ascii="Poppins" w:hAnsi="Poppins" w:cs="Poppins"/>
          <w:sz w:val="20"/>
          <w:szCs w:val="20"/>
        </w:rPr>
        <w:t xml:space="preserve"> to hear their experiences with local services. Our next step is using the </w:t>
      </w:r>
      <w:r w:rsidR="00C152F9">
        <w:rPr>
          <w:rFonts w:ascii="Poppins" w:hAnsi="Poppins" w:cs="Poppins"/>
          <w:sz w:val="20"/>
          <w:szCs w:val="20"/>
        </w:rPr>
        <w:t xml:space="preserve">intelligence collected to </w:t>
      </w:r>
      <w:r w:rsidR="00C152F9">
        <w:rPr>
          <w:rFonts w:ascii="Poppins" w:hAnsi="Poppins" w:cs="Poppins"/>
          <w:sz w:val="20"/>
          <w:szCs w:val="20"/>
        </w:rPr>
        <w:lastRenderedPageBreak/>
        <w:t>host “Speak Up” events,</w:t>
      </w:r>
      <w:r w:rsidR="00415801">
        <w:rPr>
          <w:rFonts w:ascii="Poppins" w:hAnsi="Poppins" w:cs="Poppins"/>
          <w:sz w:val="20"/>
          <w:szCs w:val="20"/>
        </w:rPr>
        <w:t xml:space="preserve"> to see what difference we can make and sharing this feedback with service providers. </w:t>
      </w:r>
    </w:p>
    <w:p w14:paraId="4F893307" w14:textId="019731C6" w:rsidR="00533221" w:rsidRDefault="009D3934" w:rsidP="000753FF">
      <w:pPr>
        <w:rPr>
          <w:rFonts w:ascii="Poppins" w:hAnsi="Poppins" w:cs="Poppins"/>
          <w:sz w:val="20"/>
          <w:szCs w:val="20"/>
        </w:rPr>
      </w:pPr>
      <w:r>
        <w:rPr>
          <w:rFonts w:ascii="Poppins" w:hAnsi="Poppins" w:cs="Poppins"/>
          <w:sz w:val="20"/>
          <w:szCs w:val="20"/>
        </w:rPr>
        <w:t xml:space="preserve">During Pride History month we worked with the LGBTQ+ community </w:t>
      </w:r>
      <w:r w:rsidR="001238F9">
        <w:rPr>
          <w:rFonts w:ascii="Poppins" w:hAnsi="Poppins" w:cs="Poppins"/>
          <w:sz w:val="20"/>
          <w:szCs w:val="20"/>
        </w:rPr>
        <w:t>and TRADE Sexual Health</w:t>
      </w:r>
      <w:r w:rsidR="00845369">
        <w:rPr>
          <w:rFonts w:ascii="Poppins" w:hAnsi="Poppins" w:cs="Poppins"/>
          <w:sz w:val="20"/>
          <w:szCs w:val="20"/>
        </w:rPr>
        <w:t xml:space="preserve">. </w:t>
      </w:r>
    </w:p>
    <w:p w14:paraId="312FC6F3" w14:textId="532D1299" w:rsidR="00845369" w:rsidRDefault="00A67582" w:rsidP="000753FF">
      <w:pPr>
        <w:rPr>
          <w:rFonts w:ascii="Poppins" w:hAnsi="Poppins" w:cs="Poppins"/>
          <w:sz w:val="20"/>
          <w:szCs w:val="20"/>
        </w:rPr>
      </w:pPr>
      <w:r>
        <w:rPr>
          <w:rFonts w:ascii="Poppins" w:hAnsi="Poppins" w:cs="Poppins"/>
          <w:sz w:val="20"/>
          <w:szCs w:val="20"/>
        </w:rPr>
        <w:t xml:space="preserve">Our three </w:t>
      </w:r>
      <w:r w:rsidR="002129E8">
        <w:rPr>
          <w:rFonts w:ascii="Poppins" w:hAnsi="Poppins" w:cs="Poppins"/>
          <w:sz w:val="20"/>
          <w:szCs w:val="20"/>
        </w:rPr>
        <w:t xml:space="preserve">outreach officers have divided up the city and county so they can each have their own focus areas: </w:t>
      </w:r>
    </w:p>
    <w:p w14:paraId="0012D724" w14:textId="38348A5A" w:rsidR="00054E5E" w:rsidRDefault="00054E5E" w:rsidP="00054E5E">
      <w:pPr>
        <w:ind w:firstLine="720"/>
        <w:rPr>
          <w:rFonts w:ascii="Poppins" w:hAnsi="Poppins" w:cs="Poppins"/>
          <w:sz w:val="20"/>
          <w:szCs w:val="20"/>
        </w:rPr>
      </w:pPr>
      <w:r>
        <w:rPr>
          <w:rFonts w:ascii="Poppins" w:hAnsi="Poppins" w:cs="Poppins"/>
          <w:sz w:val="20"/>
          <w:szCs w:val="20"/>
        </w:rPr>
        <w:t xml:space="preserve">Shirin: City and Oadby and Wigston </w:t>
      </w:r>
    </w:p>
    <w:p w14:paraId="3AD2F163" w14:textId="2BADB084" w:rsidR="00054E5E" w:rsidRDefault="00054E5E" w:rsidP="00054E5E">
      <w:pPr>
        <w:ind w:firstLine="720"/>
        <w:rPr>
          <w:rFonts w:ascii="Poppins" w:hAnsi="Poppins" w:cs="Poppins"/>
          <w:sz w:val="20"/>
          <w:szCs w:val="20"/>
        </w:rPr>
      </w:pPr>
      <w:r>
        <w:rPr>
          <w:rFonts w:ascii="Poppins" w:hAnsi="Poppins" w:cs="Poppins"/>
          <w:sz w:val="20"/>
          <w:szCs w:val="20"/>
        </w:rPr>
        <w:t xml:space="preserve">Simran: </w:t>
      </w:r>
      <w:r w:rsidR="00F178E3">
        <w:rPr>
          <w:rFonts w:ascii="Poppins" w:hAnsi="Poppins" w:cs="Poppins"/>
          <w:sz w:val="20"/>
          <w:szCs w:val="20"/>
        </w:rPr>
        <w:t xml:space="preserve">Blaby, </w:t>
      </w:r>
      <w:r w:rsidR="00485905">
        <w:rPr>
          <w:rFonts w:ascii="Poppins" w:hAnsi="Poppins" w:cs="Poppins"/>
          <w:sz w:val="20"/>
          <w:szCs w:val="20"/>
        </w:rPr>
        <w:t>Northwest Leicestershire, Charnwood</w:t>
      </w:r>
    </w:p>
    <w:p w14:paraId="50913365" w14:textId="24D4874E" w:rsidR="00054E5E" w:rsidRDefault="00054E5E" w:rsidP="00054E5E">
      <w:pPr>
        <w:ind w:firstLine="720"/>
        <w:rPr>
          <w:rFonts w:ascii="Poppins" w:hAnsi="Poppins" w:cs="Poppins"/>
          <w:sz w:val="20"/>
          <w:szCs w:val="20"/>
        </w:rPr>
      </w:pPr>
      <w:r>
        <w:rPr>
          <w:rFonts w:ascii="Poppins" w:hAnsi="Poppins" w:cs="Poppins"/>
          <w:sz w:val="20"/>
          <w:szCs w:val="20"/>
        </w:rPr>
        <w:t xml:space="preserve">Sophie: Harborough, </w:t>
      </w:r>
      <w:r w:rsidR="006A2674">
        <w:rPr>
          <w:rFonts w:ascii="Poppins" w:hAnsi="Poppins" w:cs="Poppins"/>
          <w:sz w:val="20"/>
          <w:szCs w:val="20"/>
        </w:rPr>
        <w:t xml:space="preserve">Melton, Hinckley and Bosworth  </w:t>
      </w:r>
    </w:p>
    <w:p w14:paraId="5284EF85" w14:textId="12348FFE" w:rsidR="001655B9" w:rsidRDefault="00F178E3" w:rsidP="00054E5E">
      <w:pPr>
        <w:rPr>
          <w:rFonts w:ascii="Poppins" w:hAnsi="Poppins" w:cs="Poppins"/>
          <w:sz w:val="20"/>
          <w:szCs w:val="20"/>
        </w:rPr>
      </w:pPr>
      <w:r>
        <w:rPr>
          <w:rFonts w:ascii="Poppins" w:hAnsi="Poppins" w:cs="Poppins"/>
          <w:sz w:val="20"/>
          <w:szCs w:val="20"/>
        </w:rPr>
        <w:t xml:space="preserve">The outreach team visited the </w:t>
      </w:r>
      <w:r w:rsidR="00B353B2">
        <w:rPr>
          <w:rFonts w:ascii="Poppins" w:hAnsi="Poppins" w:cs="Poppins"/>
          <w:sz w:val="20"/>
          <w:szCs w:val="20"/>
        </w:rPr>
        <w:t xml:space="preserve">Home Office Reporting Centre in Loughborough, in partnership with </w:t>
      </w:r>
      <w:r w:rsidR="00D84857">
        <w:rPr>
          <w:rFonts w:ascii="Poppins" w:hAnsi="Poppins" w:cs="Poppins"/>
          <w:sz w:val="20"/>
          <w:szCs w:val="20"/>
        </w:rPr>
        <w:t xml:space="preserve">Loughborough Town of Sanctuary Team, handing out leaflets and providing information to the public. </w:t>
      </w:r>
    </w:p>
    <w:p w14:paraId="4889CF8C" w14:textId="74146DE1" w:rsidR="00DA0B36" w:rsidRDefault="00DA0B36" w:rsidP="00054E5E">
      <w:pPr>
        <w:rPr>
          <w:rFonts w:ascii="Poppins" w:hAnsi="Poppins" w:cs="Poppins"/>
          <w:sz w:val="20"/>
          <w:szCs w:val="20"/>
        </w:rPr>
      </w:pPr>
      <w:r>
        <w:rPr>
          <w:rFonts w:ascii="Poppins" w:hAnsi="Poppins" w:cs="Poppins"/>
          <w:sz w:val="20"/>
          <w:szCs w:val="20"/>
        </w:rPr>
        <w:t xml:space="preserve">The team have </w:t>
      </w:r>
      <w:r w:rsidR="00903D1C">
        <w:rPr>
          <w:rFonts w:ascii="Poppins" w:hAnsi="Poppins" w:cs="Poppins"/>
          <w:sz w:val="20"/>
          <w:szCs w:val="20"/>
        </w:rPr>
        <w:t>set up information pop up stands in leisure centres and libraries across the county and city</w:t>
      </w:r>
      <w:r w:rsidR="0055147A">
        <w:rPr>
          <w:rFonts w:ascii="Poppins" w:hAnsi="Poppins" w:cs="Poppins"/>
          <w:sz w:val="20"/>
          <w:szCs w:val="20"/>
        </w:rPr>
        <w:t>.</w:t>
      </w:r>
    </w:p>
    <w:p w14:paraId="40D30FB4" w14:textId="63DB1373" w:rsidR="00DA0B36" w:rsidRDefault="001655B9" w:rsidP="000753FF">
      <w:pPr>
        <w:rPr>
          <w:rFonts w:ascii="Poppins" w:hAnsi="Poppins" w:cs="Poppins"/>
          <w:sz w:val="20"/>
          <w:szCs w:val="20"/>
        </w:rPr>
      </w:pPr>
      <w:r>
        <w:rPr>
          <w:rFonts w:ascii="Poppins" w:hAnsi="Poppins" w:cs="Poppins"/>
          <w:sz w:val="20"/>
          <w:szCs w:val="20"/>
        </w:rPr>
        <w:t>The Leicester Royal Infirmar</w:t>
      </w:r>
      <w:r w:rsidR="005901E8">
        <w:rPr>
          <w:rFonts w:ascii="Poppins" w:hAnsi="Poppins" w:cs="Poppins"/>
          <w:sz w:val="20"/>
          <w:szCs w:val="20"/>
        </w:rPr>
        <w:t>y Adult’s Emergency Department One</w:t>
      </w:r>
      <w:r>
        <w:rPr>
          <w:rFonts w:ascii="Poppins" w:hAnsi="Poppins" w:cs="Poppins"/>
          <w:sz w:val="20"/>
          <w:szCs w:val="20"/>
        </w:rPr>
        <w:t xml:space="preserve"> Year on report has been released, and well received</w:t>
      </w:r>
      <w:r w:rsidR="000856D0">
        <w:rPr>
          <w:rFonts w:ascii="Poppins" w:hAnsi="Poppins" w:cs="Poppins"/>
          <w:sz w:val="20"/>
          <w:szCs w:val="20"/>
        </w:rPr>
        <w:t xml:space="preserve">, with </w:t>
      </w:r>
      <w:r w:rsidR="00237198">
        <w:rPr>
          <w:rFonts w:ascii="Poppins" w:hAnsi="Poppins" w:cs="Poppins"/>
          <w:sz w:val="20"/>
          <w:szCs w:val="20"/>
        </w:rPr>
        <w:t xml:space="preserve">University Hospitals </w:t>
      </w:r>
      <w:r w:rsidR="005901E8">
        <w:rPr>
          <w:rFonts w:ascii="Poppins" w:hAnsi="Poppins" w:cs="Poppins"/>
          <w:sz w:val="20"/>
          <w:szCs w:val="20"/>
        </w:rPr>
        <w:t xml:space="preserve">of </w:t>
      </w:r>
      <w:r w:rsidR="00237198">
        <w:rPr>
          <w:rFonts w:ascii="Poppins" w:hAnsi="Poppins" w:cs="Poppins"/>
          <w:sz w:val="20"/>
          <w:szCs w:val="20"/>
        </w:rPr>
        <w:t xml:space="preserve">Leicester </w:t>
      </w:r>
      <w:r w:rsidR="005901E8">
        <w:rPr>
          <w:rFonts w:ascii="Poppins" w:hAnsi="Poppins" w:cs="Poppins"/>
          <w:sz w:val="20"/>
          <w:szCs w:val="20"/>
        </w:rPr>
        <w:t xml:space="preserve">NHS Trust </w:t>
      </w:r>
      <w:r w:rsidR="00237198">
        <w:rPr>
          <w:rFonts w:ascii="Poppins" w:hAnsi="Poppins" w:cs="Poppins"/>
          <w:sz w:val="20"/>
          <w:szCs w:val="20"/>
        </w:rPr>
        <w:t>(UHL) put</w:t>
      </w:r>
      <w:r w:rsidR="000856D0">
        <w:rPr>
          <w:rFonts w:ascii="Poppins" w:hAnsi="Poppins" w:cs="Poppins"/>
          <w:sz w:val="20"/>
          <w:szCs w:val="20"/>
        </w:rPr>
        <w:t>ting</w:t>
      </w:r>
      <w:r w:rsidR="00237198">
        <w:rPr>
          <w:rFonts w:ascii="Poppins" w:hAnsi="Poppins" w:cs="Poppins"/>
          <w:sz w:val="20"/>
          <w:szCs w:val="20"/>
        </w:rPr>
        <w:t xml:space="preserve"> in an action plan</w:t>
      </w:r>
      <w:r w:rsidR="000856D0">
        <w:rPr>
          <w:rFonts w:ascii="Poppins" w:hAnsi="Poppins" w:cs="Poppins"/>
          <w:sz w:val="20"/>
          <w:szCs w:val="20"/>
        </w:rPr>
        <w:t xml:space="preserve">. </w:t>
      </w:r>
      <w:r w:rsidR="00E70504">
        <w:rPr>
          <w:rFonts w:ascii="Poppins" w:hAnsi="Poppins" w:cs="Poppins"/>
          <w:sz w:val="20"/>
          <w:szCs w:val="20"/>
        </w:rPr>
        <w:t xml:space="preserve">An Enter and View visit to the Children’s Emergency Department </w:t>
      </w:r>
      <w:r w:rsidR="004E6A35">
        <w:rPr>
          <w:rFonts w:ascii="Poppins" w:hAnsi="Poppins" w:cs="Poppins"/>
          <w:sz w:val="20"/>
          <w:szCs w:val="20"/>
        </w:rPr>
        <w:t xml:space="preserve">will be carried out this year. </w:t>
      </w:r>
    </w:p>
    <w:p w14:paraId="48CFE818" w14:textId="1A47A225" w:rsidR="00066653" w:rsidRDefault="00001334" w:rsidP="000753FF">
      <w:pPr>
        <w:rPr>
          <w:rFonts w:ascii="Poppins" w:hAnsi="Poppins" w:cs="Poppins"/>
          <w:sz w:val="20"/>
          <w:szCs w:val="20"/>
        </w:rPr>
      </w:pPr>
      <w:r>
        <w:rPr>
          <w:rFonts w:ascii="Poppins" w:hAnsi="Poppins" w:cs="Poppins"/>
          <w:sz w:val="20"/>
          <w:szCs w:val="20"/>
        </w:rPr>
        <w:t>FB asked if a real-time information board can be created for the HAB</w:t>
      </w:r>
      <w:r w:rsidR="00AE2026">
        <w:rPr>
          <w:rFonts w:ascii="Poppins" w:hAnsi="Poppins" w:cs="Poppins"/>
          <w:sz w:val="20"/>
          <w:szCs w:val="20"/>
        </w:rPr>
        <w:t xml:space="preserve">, to summarise where the team have been </w:t>
      </w:r>
      <w:r w:rsidR="00E1492E">
        <w:rPr>
          <w:rFonts w:ascii="Poppins" w:hAnsi="Poppins" w:cs="Poppins"/>
          <w:sz w:val="20"/>
          <w:szCs w:val="20"/>
        </w:rPr>
        <w:t xml:space="preserve">and the intelligence </w:t>
      </w:r>
      <w:r w:rsidR="00AE2026">
        <w:rPr>
          <w:rFonts w:ascii="Poppins" w:hAnsi="Poppins" w:cs="Poppins"/>
          <w:sz w:val="20"/>
          <w:szCs w:val="20"/>
        </w:rPr>
        <w:t xml:space="preserve">on a </w:t>
      </w:r>
      <w:r w:rsidR="00447427">
        <w:rPr>
          <w:rFonts w:ascii="Poppins" w:hAnsi="Poppins" w:cs="Poppins"/>
          <w:sz w:val="20"/>
          <w:szCs w:val="20"/>
        </w:rPr>
        <w:t>week-to-week</w:t>
      </w:r>
      <w:r w:rsidR="00AE2026">
        <w:rPr>
          <w:rFonts w:ascii="Poppins" w:hAnsi="Poppins" w:cs="Poppins"/>
          <w:sz w:val="20"/>
          <w:szCs w:val="20"/>
        </w:rPr>
        <w:t xml:space="preserve"> basis. </w:t>
      </w:r>
      <w:r w:rsidR="003050D3">
        <w:rPr>
          <w:rFonts w:ascii="Poppins" w:hAnsi="Poppins" w:cs="Poppins"/>
          <w:sz w:val="20"/>
          <w:szCs w:val="20"/>
        </w:rPr>
        <w:t xml:space="preserve">HK </w:t>
      </w:r>
      <w:r w:rsidR="0020094E">
        <w:rPr>
          <w:rFonts w:ascii="Poppins" w:hAnsi="Poppins" w:cs="Poppins"/>
          <w:sz w:val="20"/>
          <w:szCs w:val="20"/>
        </w:rPr>
        <w:t>responded</w:t>
      </w:r>
      <w:r w:rsidR="003050D3">
        <w:rPr>
          <w:rFonts w:ascii="Poppins" w:hAnsi="Poppins" w:cs="Poppins"/>
          <w:sz w:val="20"/>
          <w:szCs w:val="20"/>
        </w:rPr>
        <w:t xml:space="preserve"> that</w:t>
      </w:r>
      <w:r w:rsidR="00447427">
        <w:rPr>
          <w:rFonts w:ascii="Poppins" w:hAnsi="Poppins" w:cs="Poppins"/>
          <w:sz w:val="20"/>
          <w:szCs w:val="20"/>
        </w:rPr>
        <w:t xml:space="preserve"> updates will be provided to the board on the new team’s chat, and data can be requested from RM. A monthly report on the intelligence collected will be provided to the board. </w:t>
      </w:r>
      <w:r w:rsidR="00066653">
        <w:rPr>
          <w:rFonts w:ascii="Poppins" w:hAnsi="Poppins" w:cs="Poppins"/>
          <w:sz w:val="20"/>
          <w:szCs w:val="20"/>
        </w:rPr>
        <w:t xml:space="preserve">GB added that weekly reports on </w:t>
      </w:r>
      <w:r w:rsidR="00E14AF6">
        <w:rPr>
          <w:rFonts w:ascii="Poppins" w:hAnsi="Poppins" w:cs="Poppins"/>
          <w:sz w:val="20"/>
          <w:szCs w:val="20"/>
        </w:rPr>
        <w:t xml:space="preserve">outreach and engagement activities, as well as relevant reports that have been released, will be sent to the board. </w:t>
      </w:r>
    </w:p>
    <w:p w14:paraId="4ECA3327" w14:textId="510884C1" w:rsidR="00EC0A6A" w:rsidRPr="005901E8" w:rsidRDefault="00F43878" w:rsidP="000753FF">
      <w:pPr>
        <w:rPr>
          <w:rFonts w:ascii="Poppins" w:hAnsi="Poppins" w:cs="Poppins"/>
          <w:sz w:val="20"/>
          <w:szCs w:val="20"/>
        </w:rPr>
      </w:pPr>
      <w:r>
        <w:rPr>
          <w:rFonts w:ascii="Poppins" w:hAnsi="Poppins" w:cs="Poppins"/>
          <w:sz w:val="20"/>
          <w:szCs w:val="20"/>
        </w:rPr>
        <w:t xml:space="preserve">An annual calendar will be produced of all the meetings HAB </w:t>
      </w:r>
      <w:r w:rsidR="009B6C15">
        <w:rPr>
          <w:rFonts w:ascii="Poppins" w:hAnsi="Poppins" w:cs="Poppins"/>
          <w:sz w:val="20"/>
          <w:szCs w:val="20"/>
        </w:rPr>
        <w:t>members</w:t>
      </w:r>
      <w:r>
        <w:rPr>
          <w:rFonts w:ascii="Poppins" w:hAnsi="Poppins" w:cs="Poppins"/>
          <w:sz w:val="20"/>
          <w:szCs w:val="20"/>
        </w:rPr>
        <w:t xml:space="preserve"> </w:t>
      </w:r>
      <w:r w:rsidR="00903C5C">
        <w:rPr>
          <w:rFonts w:ascii="Poppins" w:hAnsi="Poppins" w:cs="Poppins"/>
          <w:sz w:val="20"/>
          <w:szCs w:val="20"/>
        </w:rPr>
        <w:t xml:space="preserve">will </w:t>
      </w:r>
      <w:r>
        <w:rPr>
          <w:rFonts w:ascii="Poppins" w:hAnsi="Poppins" w:cs="Poppins"/>
          <w:sz w:val="20"/>
          <w:szCs w:val="20"/>
        </w:rPr>
        <w:t>attend</w:t>
      </w:r>
      <w:r w:rsidR="00903C5C">
        <w:rPr>
          <w:rFonts w:ascii="Poppins" w:hAnsi="Poppins" w:cs="Poppins"/>
          <w:sz w:val="20"/>
          <w:szCs w:val="20"/>
        </w:rPr>
        <w:t xml:space="preserve"> in the year</w:t>
      </w:r>
      <w:r>
        <w:rPr>
          <w:rFonts w:ascii="Poppins" w:hAnsi="Poppins" w:cs="Poppins"/>
          <w:sz w:val="20"/>
          <w:szCs w:val="20"/>
        </w:rPr>
        <w:t xml:space="preserve">. </w:t>
      </w:r>
    </w:p>
    <w:p w14:paraId="5C699E29" w14:textId="25BC95C3" w:rsidR="00D70CBB" w:rsidRPr="00380EE0" w:rsidRDefault="00D70CBB" w:rsidP="000753FF">
      <w:pPr>
        <w:rPr>
          <w:rFonts w:ascii="Poppins" w:hAnsi="Poppins" w:cs="Poppins"/>
          <w:b/>
          <w:bCs/>
        </w:rPr>
      </w:pPr>
      <w:r w:rsidRPr="00380EE0">
        <w:rPr>
          <w:rFonts w:ascii="Poppins" w:hAnsi="Poppins" w:cs="Poppins"/>
          <w:b/>
          <w:bCs/>
        </w:rPr>
        <w:t>5. Chairs Update</w:t>
      </w:r>
    </w:p>
    <w:p w14:paraId="39AAB40D" w14:textId="657C7E03" w:rsidR="00EC0A6A" w:rsidRPr="005901E8" w:rsidRDefault="00F337A5" w:rsidP="000753FF">
      <w:pPr>
        <w:rPr>
          <w:rFonts w:ascii="Poppins" w:hAnsi="Poppins" w:cs="Poppins"/>
          <w:sz w:val="20"/>
          <w:szCs w:val="20"/>
        </w:rPr>
      </w:pPr>
      <w:r>
        <w:rPr>
          <w:rFonts w:ascii="Poppins" w:hAnsi="Poppins" w:cs="Poppins"/>
          <w:sz w:val="20"/>
          <w:szCs w:val="20"/>
        </w:rPr>
        <w:t>HK</w:t>
      </w:r>
      <w:r w:rsidR="00D70CBB" w:rsidRPr="00AE3E54">
        <w:rPr>
          <w:rFonts w:ascii="Poppins" w:hAnsi="Poppins" w:cs="Poppins"/>
          <w:sz w:val="20"/>
          <w:szCs w:val="20"/>
        </w:rPr>
        <w:t xml:space="preserve"> reported: </w:t>
      </w:r>
    </w:p>
    <w:p w14:paraId="52036172" w14:textId="1FFCA09F" w:rsidR="00EC0A6A" w:rsidRDefault="00D1427C" w:rsidP="000753FF">
      <w:pPr>
        <w:rPr>
          <w:rFonts w:ascii="Poppins" w:hAnsi="Poppins" w:cs="Poppins"/>
          <w:b/>
          <w:bCs/>
        </w:rPr>
      </w:pPr>
      <w:r>
        <w:rPr>
          <w:rFonts w:ascii="Poppins" w:hAnsi="Poppins" w:cs="Poppins"/>
          <w:b/>
          <w:bCs/>
        </w:rPr>
        <w:t>ICB</w:t>
      </w:r>
    </w:p>
    <w:p w14:paraId="1582B7CF" w14:textId="129C976F" w:rsidR="007F1B0F" w:rsidRPr="00EC0A6A" w:rsidRDefault="00D1427C" w:rsidP="000753FF">
      <w:pPr>
        <w:rPr>
          <w:rFonts w:ascii="Poppins" w:hAnsi="Poppins" w:cs="Poppins"/>
          <w:b/>
          <w:bCs/>
        </w:rPr>
      </w:pPr>
      <w:r>
        <w:rPr>
          <w:rFonts w:ascii="Poppins" w:hAnsi="Poppins" w:cs="Poppins"/>
          <w:sz w:val="20"/>
          <w:szCs w:val="20"/>
        </w:rPr>
        <w:t xml:space="preserve">HK </w:t>
      </w:r>
      <w:r w:rsidR="00AA5720">
        <w:rPr>
          <w:rFonts w:ascii="Poppins" w:hAnsi="Poppins" w:cs="Poppins"/>
          <w:sz w:val="20"/>
          <w:szCs w:val="20"/>
        </w:rPr>
        <w:t>and HC were</w:t>
      </w:r>
      <w:r w:rsidR="002C591C">
        <w:rPr>
          <w:rFonts w:ascii="Poppins" w:hAnsi="Poppins" w:cs="Poppins"/>
          <w:sz w:val="20"/>
          <w:szCs w:val="20"/>
        </w:rPr>
        <w:t xml:space="preserve"> involved in the interviews for the new chair of the Integrated Care Board for Leicester, </w:t>
      </w:r>
      <w:r w:rsidR="005901E8">
        <w:rPr>
          <w:rFonts w:ascii="Poppins" w:hAnsi="Poppins" w:cs="Poppins"/>
          <w:sz w:val="20"/>
          <w:szCs w:val="20"/>
        </w:rPr>
        <w:t>Leicestershire</w:t>
      </w:r>
      <w:r w:rsidR="002C591C">
        <w:rPr>
          <w:rFonts w:ascii="Poppins" w:hAnsi="Poppins" w:cs="Poppins"/>
          <w:sz w:val="20"/>
          <w:szCs w:val="20"/>
        </w:rPr>
        <w:t xml:space="preserve"> and Rutland. </w:t>
      </w:r>
      <w:r w:rsidR="00DF7A80">
        <w:rPr>
          <w:rFonts w:ascii="Poppins" w:hAnsi="Poppins" w:cs="Poppins"/>
          <w:sz w:val="20"/>
          <w:szCs w:val="20"/>
        </w:rPr>
        <w:t>Fo</w:t>
      </w:r>
      <w:r w:rsidR="005901E8">
        <w:rPr>
          <w:rFonts w:ascii="Poppins" w:hAnsi="Poppins" w:cs="Poppins"/>
          <w:sz w:val="20"/>
          <w:szCs w:val="20"/>
        </w:rPr>
        <w:t>ur individuals were shortlisted</w:t>
      </w:r>
      <w:r w:rsidR="00DF7A80">
        <w:rPr>
          <w:rFonts w:ascii="Poppins" w:hAnsi="Poppins" w:cs="Poppins"/>
          <w:sz w:val="20"/>
          <w:szCs w:val="20"/>
        </w:rPr>
        <w:t xml:space="preserve"> </w:t>
      </w:r>
      <w:r w:rsidR="00AA5720">
        <w:rPr>
          <w:rFonts w:ascii="Poppins" w:hAnsi="Poppins" w:cs="Poppins"/>
          <w:sz w:val="20"/>
          <w:szCs w:val="20"/>
        </w:rPr>
        <w:t xml:space="preserve">and two were interviewed. </w:t>
      </w:r>
      <w:r w:rsidR="00BA6319">
        <w:rPr>
          <w:rFonts w:ascii="Poppins" w:hAnsi="Poppins" w:cs="Poppins"/>
          <w:sz w:val="20"/>
          <w:szCs w:val="20"/>
        </w:rPr>
        <w:t xml:space="preserve">We will next hear back from them when the new Chair has been appointed. </w:t>
      </w:r>
    </w:p>
    <w:p w14:paraId="33B9EAAE" w14:textId="23BAD188" w:rsidR="00285096" w:rsidRPr="00322530" w:rsidRDefault="00285096" w:rsidP="000753FF">
      <w:pPr>
        <w:rPr>
          <w:rFonts w:ascii="Poppins" w:hAnsi="Poppins" w:cs="Poppins"/>
          <w:b/>
          <w:bCs/>
        </w:rPr>
      </w:pPr>
      <w:r w:rsidRPr="00322530">
        <w:rPr>
          <w:rFonts w:ascii="Poppins" w:hAnsi="Poppins" w:cs="Poppins"/>
          <w:b/>
          <w:bCs/>
        </w:rPr>
        <w:t xml:space="preserve">6. Intelligence/ Feedback Update </w:t>
      </w:r>
    </w:p>
    <w:p w14:paraId="4C1F9EFE" w14:textId="44D1DBBD" w:rsidR="00285096" w:rsidRDefault="00285096" w:rsidP="000753FF">
      <w:pPr>
        <w:rPr>
          <w:rFonts w:ascii="Poppins" w:hAnsi="Poppins" w:cs="Poppins"/>
          <w:b/>
          <w:bCs/>
        </w:rPr>
      </w:pPr>
      <w:r w:rsidRPr="008769ED">
        <w:rPr>
          <w:rFonts w:ascii="Poppins" w:hAnsi="Poppins" w:cs="Poppins"/>
          <w:b/>
          <w:bCs/>
        </w:rPr>
        <w:lastRenderedPageBreak/>
        <w:t>Mental Health</w:t>
      </w:r>
    </w:p>
    <w:p w14:paraId="321AAB16" w14:textId="1A20D5CA" w:rsidR="00A65ED2" w:rsidRPr="007F0114" w:rsidRDefault="00EC0A6A" w:rsidP="00560C57">
      <w:pPr>
        <w:rPr>
          <w:rFonts w:ascii="Poppins" w:hAnsi="Poppins" w:cs="Poppins"/>
          <w:b/>
          <w:bCs/>
          <w:sz w:val="18"/>
          <w:szCs w:val="18"/>
        </w:rPr>
      </w:pPr>
      <w:r w:rsidRPr="007F0114">
        <w:rPr>
          <w:rFonts w:ascii="Poppins" w:hAnsi="Poppins" w:cs="Poppins"/>
          <w:sz w:val="20"/>
          <w:szCs w:val="20"/>
        </w:rPr>
        <w:t xml:space="preserve">HK has been </w:t>
      </w:r>
      <w:r w:rsidR="00287B3A" w:rsidRPr="007F0114">
        <w:rPr>
          <w:rFonts w:ascii="Poppins" w:hAnsi="Poppins" w:cs="Poppins"/>
          <w:sz w:val="20"/>
          <w:szCs w:val="20"/>
        </w:rPr>
        <w:t xml:space="preserve">covering mental health meetings in the absence of a HAB lead. </w:t>
      </w:r>
      <w:r w:rsidR="009A137D" w:rsidRPr="007F0114">
        <w:rPr>
          <w:rFonts w:ascii="Poppins" w:hAnsi="Poppins" w:cs="Poppins"/>
          <w:sz w:val="20"/>
          <w:szCs w:val="20"/>
        </w:rPr>
        <w:t>HK</w:t>
      </w:r>
      <w:r w:rsidR="00B17D82" w:rsidRPr="007F0114">
        <w:rPr>
          <w:rFonts w:ascii="Poppins" w:hAnsi="Poppins" w:cs="Poppins"/>
          <w:sz w:val="20"/>
          <w:szCs w:val="20"/>
        </w:rPr>
        <w:t xml:space="preserve"> met with </w:t>
      </w:r>
      <w:r w:rsidR="002E77EB" w:rsidRPr="007F0114">
        <w:rPr>
          <w:rFonts w:ascii="Poppins" w:hAnsi="Poppins" w:cs="Poppins"/>
          <w:sz w:val="20"/>
          <w:szCs w:val="20"/>
        </w:rPr>
        <w:t xml:space="preserve">the chair </w:t>
      </w:r>
      <w:r w:rsidR="005901E8">
        <w:rPr>
          <w:rFonts w:ascii="Poppins" w:hAnsi="Poppins" w:cs="Poppins"/>
          <w:sz w:val="20"/>
          <w:szCs w:val="20"/>
        </w:rPr>
        <w:t xml:space="preserve">of Mental Health Collaborative </w:t>
      </w:r>
      <w:r w:rsidR="009A137D" w:rsidRPr="007F0114">
        <w:rPr>
          <w:rFonts w:ascii="Poppins" w:hAnsi="Poppins" w:cs="Poppins"/>
          <w:sz w:val="20"/>
          <w:szCs w:val="20"/>
        </w:rPr>
        <w:t xml:space="preserve">where she </w:t>
      </w:r>
      <w:r w:rsidR="009C3DF1" w:rsidRPr="007F0114">
        <w:rPr>
          <w:rFonts w:ascii="Poppins" w:hAnsi="Poppins" w:cs="Poppins"/>
          <w:sz w:val="20"/>
          <w:szCs w:val="20"/>
        </w:rPr>
        <w:t xml:space="preserve">raised concerns around the mental health cafes, </w:t>
      </w:r>
      <w:r w:rsidR="006E3C42" w:rsidRPr="007F0114">
        <w:rPr>
          <w:rFonts w:ascii="Poppins" w:hAnsi="Poppins" w:cs="Poppins"/>
          <w:sz w:val="20"/>
          <w:szCs w:val="20"/>
        </w:rPr>
        <w:t xml:space="preserve">and whether the people </w:t>
      </w:r>
      <w:r w:rsidR="00E90991" w:rsidRPr="007F0114">
        <w:rPr>
          <w:rFonts w:ascii="Poppins" w:hAnsi="Poppins" w:cs="Poppins"/>
          <w:sz w:val="20"/>
          <w:szCs w:val="20"/>
        </w:rPr>
        <w:t xml:space="preserve">who we had raised concerns about are accessing them. </w:t>
      </w:r>
      <w:r w:rsidR="00A65ED2" w:rsidRPr="007F0114">
        <w:rPr>
          <w:rFonts w:ascii="Poppins" w:hAnsi="Poppins" w:cs="Poppins"/>
          <w:sz w:val="20"/>
          <w:szCs w:val="20"/>
        </w:rPr>
        <w:t xml:space="preserve">HC </w:t>
      </w:r>
      <w:r w:rsidR="00391EF6" w:rsidRPr="007F0114">
        <w:rPr>
          <w:rFonts w:ascii="Poppins" w:hAnsi="Poppins" w:cs="Poppins"/>
          <w:sz w:val="20"/>
          <w:szCs w:val="20"/>
        </w:rPr>
        <w:t xml:space="preserve">added that VAL were involved in </w:t>
      </w:r>
      <w:r w:rsidR="00D26A34" w:rsidRPr="007F0114">
        <w:rPr>
          <w:rFonts w:ascii="Poppins" w:hAnsi="Poppins" w:cs="Poppins"/>
          <w:sz w:val="20"/>
          <w:szCs w:val="20"/>
        </w:rPr>
        <w:t xml:space="preserve">the grants process for the </w:t>
      </w:r>
      <w:r w:rsidR="00753328" w:rsidRPr="007F0114">
        <w:rPr>
          <w:rFonts w:ascii="Poppins" w:hAnsi="Poppins" w:cs="Poppins"/>
          <w:sz w:val="20"/>
          <w:szCs w:val="20"/>
        </w:rPr>
        <w:t>cafes and</w:t>
      </w:r>
      <w:r w:rsidR="00D26A34" w:rsidRPr="007F0114">
        <w:rPr>
          <w:rFonts w:ascii="Poppins" w:hAnsi="Poppins" w:cs="Poppins"/>
          <w:sz w:val="20"/>
          <w:szCs w:val="20"/>
        </w:rPr>
        <w:t xml:space="preserve"> were commissioned to do an evaluation</w:t>
      </w:r>
      <w:r w:rsidR="008D3805" w:rsidRPr="007F0114">
        <w:rPr>
          <w:rFonts w:ascii="Poppins" w:hAnsi="Poppins" w:cs="Poppins"/>
          <w:sz w:val="20"/>
          <w:szCs w:val="20"/>
        </w:rPr>
        <w:t xml:space="preserve"> on the effectiveness of these cafes. </w:t>
      </w:r>
      <w:r w:rsidR="00EA1137" w:rsidRPr="007F0114">
        <w:rPr>
          <w:rFonts w:ascii="Poppins" w:hAnsi="Poppins" w:cs="Poppins"/>
          <w:sz w:val="20"/>
          <w:szCs w:val="20"/>
        </w:rPr>
        <w:t xml:space="preserve">FB </w:t>
      </w:r>
      <w:r w:rsidR="00921FF1" w:rsidRPr="007F0114">
        <w:rPr>
          <w:rFonts w:ascii="Poppins" w:hAnsi="Poppins" w:cs="Poppins"/>
          <w:sz w:val="20"/>
          <w:szCs w:val="20"/>
        </w:rPr>
        <w:t xml:space="preserve">added that it might be useful to map </w:t>
      </w:r>
      <w:r w:rsidR="00AF072B" w:rsidRPr="007F0114">
        <w:rPr>
          <w:rFonts w:ascii="Poppins" w:hAnsi="Poppins" w:cs="Poppins"/>
          <w:sz w:val="20"/>
          <w:szCs w:val="20"/>
        </w:rPr>
        <w:t>all</w:t>
      </w:r>
      <w:r w:rsidR="00921FF1" w:rsidRPr="007F0114">
        <w:rPr>
          <w:rFonts w:ascii="Poppins" w:hAnsi="Poppins" w:cs="Poppins"/>
          <w:sz w:val="20"/>
          <w:szCs w:val="20"/>
        </w:rPr>
        <w:t xml:space="preserve"> the mental health services available</w:t>
      </w:r>
      <w:r w:rsidR="007E082A" w:rsidRPr="007F0114">
        <w:rPr>
          <w:rFonts w:ascii="Poppins" w:hAnsi="Poppins" w:cs="Poppins"/>
          <w:sz w:val="20"/>
          <w:szCs w:val="20"/>
        </w:rPr>
        <w:t xml:space="preserve">. </w:t>
      </w:r>
    </w:p>
    <w:p w14:paraId="1B81ACFD" w14:textId="1FE4C09C" w:rsidR="00285096" w:rsidRPr="008769ED" w:rsidRDefault="00285096" w:rsidP="000753FF">
      <w:pPr>
        <w:rPr>
          <w:rFonts w:ascii="Poppins" w:hAnsi="Poppins" w:cs="Poppins"/>
          <w:b/>
          <w:bCs/>
        </w:rPr>
      </w:pPr>
      <w:r w:rsidRPr="008769ED">
        <w:rPr>
          <w:rFonts w:ascii="Poppins" w:hAnsi="Poppins" w:cs="Poppins"/>
          <w:b/>
          <w:bCs/>
        </w:rPr>
        <w:t>Adult Social Care</w:t>
      </w:r>
    </w:p>
    <w:p w14:paraId="51AA6255" w14:textId="13C81AD8" w:rsidR="003128FB" w:rsidRDefault="00994BEF" w:rsidP="000753FF">
      <w:pPr>
        <w:rPr>
          <w:rFonts w:ascii="Poppins" w:hAnsi="Poppins" w:cs="Poppins"/>
          <w:b/>
          <w:bCs/>
          <w:sz w:val="20"/>
          <w:szCs w:val="20"/>
        </w:rPr>
      </w:pPr>
      <w:r>
        <w:rPr>
          <w:rFonts w:ascii="Poppins" w:hAnsi="Poppins" w:cs="Poppins"/>
          <w:b/>
          <w:bCs/>
          <w:sz w:val="20"/>
          <w:szCs w:val="20"/>
        </w:rPr>
        <w:t>City</w:t>
      </w:r>
      <w:r w:rsidR="00E82E86">
        <w:rPr>
          <w:rFonts w:ascii="Poppins" w:hAnsi="Poppins" w:cs="Poppins"/>
          <w:b/>
          <w:bCs/>
          <w:sz w:val="20"/>
          <w:szCs w:val="20"/>
        </w:rPr>
        <w:t>:</w:t>
      </w:r>
    </w:p>
    <w:p w14:paraId="2F7348AA" w14:textId="32902BA8" w:rsidR="003128FB" w:rsidRDefault="00E82E86" w:rsidP="000753FF">
      <w:pPr>
        <w:rPr>
          <w:rFonts w:ascii="Poppins" w:hAnsi="Poppins" w:cs="Poppins"/>
          <w:sz w:val="20"/>
          <w:szCs w:val="20"/>
        </w:rPr>
      </w:pPr>
      <w:r>
        <w:rPr>
          <w:rFonts w:ascii="Poppins" w:hAnsi="Poppins" w:cs="Poppins"/>
          <w:sz w:val="20"/>
          <w:szCs w:val="20"/>
        </w:rPr>
        <w:t xml:space="preserve">KB reported that there have been no updates since the previous meeting.  </w:t>
      </w:r>
    </w:p>
    <w:p w14:paraId="2807B93B" w14:textId="5A322C09" w:rsidR="00285096" w:rsidRPr="008769ED" w:rsidRDefault="00285096" w:rsidP="000753FF">
      <w:pPr>
        <w:rPr>
          <w:rFonts w:ascii="Poppins" w:hAnsi="Poppins" w:cs="Poppins"/>
          <w:b/>
          <w:bCs/>
        </w:rPr>
      </w:pPr>
      <w:r w:rsidRPr="008769ED">
        <w:rPr>
          <w:rFonts w:ascii="Poppins" w:hAnsi="Poppins" w:cs="Poppins"/>
          <w:b/>
          <w:bCs/>
        </w:rPr>
        <w:t>Dental</w:t>
      </w:r>
    </w:p>
    <w:p w14:paraId="40D6F715" w14:textId="77777777" w:rsidR="00C779CA" w:rsidRDefault="00751FC9" w:rsidP="000753FF">
      <w:pPr>
        <w:rPr>
          <w:rFonts w:ascii="Poppins" w:hAnsi="Poppins" w:cs="Poppins"/>
          <w:sz w:val="20"/>
          <w:szCs w:val="20"/>
        </w:rPr>
      </w:pPr>
      <w:r>
        <w:rPr>
          <w:rFonts w:ascii="Poppins" w:hAnsi="Poppins" w:cs="Poppins"/>
          <w:sz w:val="20"/>
          <w:szCs w:val="20"/>
        </w:rPr>
        <w:t>GB reported</w:t>
      </w:r>
      <w:r w:rsidR="00C779CA">
        <w:rPr>
          <w:rFonts w:ascii="Poppins" w:hAnsi="Poppins" w:cs="Poppins"/>
          <w:sz w:val="20"/>
          <w:szCs w:val="20"/>
        </w:rPr>
        <w:t>:</w:t>
      </w:r>
    </w:p>
    <w:p w14:paraId="660A2DC5" w14:textId="5B4201C9" w:rsidR="003128FB" w:rsidRDefault="00751FC9" w:rsidP="000753FF">
      <w:pPr>
        <w:rPr>
          <w:rFonts w:ascii="Poppins" w:hAnsi="Poppins" w:cs="Poppins"/>
          <w:sz w:val="20"/>
          <w:szCs w:val="20"/>
        </w:rPr>
      </w:pPr>
      <w:r>
        <w:rPr>
          <w:rFonts w:ascii="Poppins" w:hAnsi="Poppins" w:cs="Poppins"/>
          <w:sz w:val="20"/>
          <w:szCs w:val="20"/>
        </w:rPr>
        <w:t xml:space="preserve">HWLL and HWR were invited to the Women’s Institute to present the patient perspective on </w:t>
      </w:r>
      <w:r w:rsidR="00AD5BE5">
        <w:rPr>
          <w:rFonts w:ascii="Poppins" w:hAnsi="Poppins" w:cs="Poppins"/>
          <w:sz w:val="20"/>
          <w:szCs w:val="20"/>
        </w:rPr>
        <w:t>dental services</w:t>
      </w:r>
      <w:r w:rsidR="009119DF">
        <w:rPr>
          <w:rFonts w:ascii="Poppins" w:hAnsi="Poppins" w:cs="Poppins"/>
          <w:sz w:val="20"/>
          <w:szCs w:val="20"/>
        </w:rPr>
        <w:t xml:space="preserve"> by sharing our insights</w:t>
      </w:r>
      <w:r w:rsidR="00AD5BE5">
        <w:rPr>
          <w:rFonts w:ascii="Poppins" w:hAnsi="Poppins" w:cs="Poppins"/>
          <w:sz w:val="20"/>
          <w:szCs w:val="20"/>
        </w:rPr>
        <w:t xml:space="preserve">, as they are </w:t>
      </w:r>
      <w:r w:rsidR="005901E8">
        <w:rPr>
          <w:rFonts w:ascii="Poppins" w:hAnsi="Poppins" w:cs="Poppins"/>
          <w:sz w:val="20"/>
          <w:szCs w:val="20"/>
        </w:rPr>
        <w:t>looking</w:t>
      </w:r>
      <w:r w:rsidR="00AD5BE5">
        <w:rPr>
          <w:rFonts w:ascii="Poppins" w:hAnsi="Poppins" w:cs="Poppins"/>
          <w:sz w:val="20"/>
          <w:szCs w:val="20"/>
        </w:rPr>
        <w:t xml:space="preserve"> to make it their resolution for the year. </w:t>
      </w:r>
    </w:p>
    <w:p w14:paraId="6901D8CE" w14:textId="0A8A76CE" w:rsidR="00C04159" w:rsidRDefault="00E448FA" w:rsidP="000753FF">
      <w:pPr>
        <w:rPr>
          <w:rFonts w:ascii="Poppins" w:hAnsi="Poppins" w:cs="Poppins"/>
          <w:sz w:val="20"/>
          <w:szCs w:val="20"/>
        </w:rPr>
      </w:pPr>
      <w:r>
        <w:rPr>
          <w:rFonts w:ascii="Poppins" w:hAnsi="Poppins" w:cs="Poppins"/>
          <w:sz w:val="20"/>
          <w:szCs w:val="20"/>
        </w:rPr>
        <w:t xml:space="preserve">GB attended the commissioner meeting with </w:t>
      </w:r>
      <w:r w:rsidR="00445CA9">
        <w:rPr>
          <w:rFonts w:ascii="Poppins" w:hAnsi="Poppins" w:cs="Poppins"/>
          <w:sz w:val="20"/>
          <w:szCs w:val="20"/>
        </w:rPr>
        <w:t xml:space="preserve">the various East Midland’s Healthwatch’s, </w:t>
      </w:r>
      <w:r w:rsidR="00607852">
        <w:rPr>
          <w:rFonts w:ascii="Poppins" w:hAnsi="Poppins" w:cs="Poppins"/>
          <w:sz w:val="20"/>
          <w:szCs w:val="20"/>
        </w:rPr>
        <w:t xml:space="preserve">where she asked </w:t>
      </w:r>
      <w:r w:rsidR="00895C22">
        <w:rPr>
          <w:rFonts w:ascii="Poppins" w:hAnsi="Poppins" w:cs="Poppins"/>
          <w:sz w:val="20"/>
          <w:szCs w:val="20"/>
        </w:rPr>
        <w:t xml:space="preserve">about </w:t>
      </w:r>
      <w:r w:rsidR="00CD2735">
        <w:rPr>
          <w:rFonts w:ascii="Poppins" w:hAnsi="Poppins" w:cs="Poppins"/>
          <w:sz w:val="20"/>
          <w:szCs w:val="20"/>
        </w:rPr>
        <w:t>maternity statistics</w:t>
      </w:r>
      <w:r w:rsidR="00F832C2">
        <w:rPr>
          <w:rFonts w:ascii="Poppins" w:hAnsi="Poppins" w:cs="Poppins"/>
          <w:sz w:val="20"/>
          <w:szCs w:val="20"/>
        </w:rPr>
        <w:t xml:space="preserve">, </w:t>
      </w:r>
      <w:r w:rsidR="00CD2735">
        <w:rPr>
          <w:rFonts w:ascii="Poppins" w:hAnsi="Poppins" w:cs="Poppins"/>
          <w:sz w:val="20"/>
          <w:szCs w:val="20"/>
        </w:rPr>
        <w:t>dental access</w:t>
      </w:r>
      <w:r w:rsidR="00F832C2">
        <w:rPr>
          <w:rFonts w:ascii="Poppins" w:hAnsi="Poppins" w:cs="Poppins"/>
          <w:sz w:val="20"/>
          <w:szCs w:val="20"/>
        </w:rPr>
        <w:t xml:space="preserve"> and whether a record is kept regarding dental provision</w:t>
      </w:r>
      <w:r w:rsidR="002120AE">
        <w:rPr>
          <w:rFonts w:ascii="Poppins" w:hAnsi="Poppins" w:cs="Poppins"/>
          <w:sz w:val="20"/>
          <w:szCs w:val="20"/>
        </w:rPr>
        <w:t xml:space="preserve">/access. </w:t>
      </w:r>
    </w:p>
    <w:p w14:paraId="5D9F5C9B" w14:textId="52ACB648" w:rsidR="00C04159" w:rsidRDefault="00C779CA" w:rsidP="000753FF">
      <w:pPr>
        <w:rPr>
          <w:rFonts w:ascii="Poppins" w:hAnsi="Poppins" w:cs="Poppins"/>
          <w:sz w:val="20"/>
          <w:szCs w:val="20"/>
        </w:rPr>
      </w:pPr>
      <w:r>
        <w:rPr>
          <w:rFonts w:ascii="Poppins" w:hAnsi="Poppins" w:cs="Poppins"/>
          <w:sz w:val="20"/>
          <w:szCs w:val="20"/>
        </w:rPr>
        <w:t>T</w:t>
      </w:r>
      <w:r w:rsidR="00C04159">
        <w:rPr>
          <w:rFonts w:ascii="Poppins" w:hAnsi="Poppins" w:cs="Poppins"/>
          <w:sz w:val="20"/>
          <w:szCs w:val="20"/>
        </w:rPr>
        <w:t xml:space="preserve">he NHS “Find a Dentist” website has changed the wording </w:t>
      </w:r>
      <w:r w:rsidR="00451ED3">
        <w:rPr>
          <w:rFonts w:ascii="Poppins" w:hAnsi="Poppins" w:cs="Poppins"/>
          <w:sz w:val="20"/>
          <w:szCs w:val="20"/>
        </w:rPr>
        <w:t>for practices t</w:t>
      </w:r>
      <w:r w:rsidR="00FF6347">
        <w:rPr>
          <w:rFonts w:ascii="Poppins" w:hAnsi="Poppins" w:cs="Poppins"/>
          <w:sz w:val="20"/>
          <w:szCs w:val="20"/>
        </w:rPr>
        <w:t xml:space="preserve">o “When availability allows this dentist accepts new NHS patients”. </w:t>
      </w:r>
    </w:p>
    <w:p w14:paraId="40367C29" w14:textId="37588586" w:rsidR="009409AC" w:rsidRDefault="00791A0A" w:rsidP="00AE1444">
      <w:pPr>
        <w:rPr>
          <w:rFonts w:ascii="Poppins" w:hAnsi="Poppins" w:cs="Poppins"/>
          <w:b/>
          <w:bCs/>
        </w:rPr>
      </w:pPr>
      <w:r>
        <w:rPr>
          <w:rFonts w:ascii="Poppins" w:hAnsi="Poppins" w:cs="Poppins"/>
          <w:b/>
          <w:bCs/>
        </w:rPr>
        <w:t>Monthly Intelligence and Feedback</w:t>
      </w:r>
    </w:p>
    <w:p w14:paraId="6FF25B1E" w14:textId="4DBF44AA" w:rsidR="00C04159" w:rsidRDefault="00791A0A" w:rsidP="00AE1444">
      <w:pPr>
        <w:rPr>
          <w:rFonts w:ascii="Poppins" w:hAnsi="Poppins" w:cs="Poppins"/>
          <w:sz w:val="20"/>
          <w:szCs w:val="20"/>
        </w:rPr>
      </w:pPr>
      <w:r>
        <w:rPr>
          <w:rFonts w:ascii="Poppins" w:hAnsi="Poppins" w:cs="Poppins"/>
          <w:sz w:val="20"/>
          <w:szCs w:val="20"/>
        </w:rPr>
        <w:t>RM will be presenting monthly</w:t>
      </w:r>
      <w:r w:rsidR="007208B9">
        <w:rPr>
          <w:rFonts w:ascii="Poppins" w:hAnsi="Poppins" w:cs="Poppins"/>
          <w:sz w:val="20"/>
          <w:szCs w:val="20"/>
        </w:rPr>
        <w:t xml:space="preserve"> intelligence</w:t>
      </w:r>
      <w:r>
        <w:rPr>
          <w:rFonts w:ascii="Poppins" w:hAnsi="Poppins" w:cs="Poppins"/>
          <w:sz w:val="20"/>
          <w:szCs w:val="20"/>
        </w:rPr>
        <w:t xml:space="preserve"> reports and data to the board</w:t>
      </w:r>
      <w:r w:rsidR="007208B9">
        <w:rPr>
          <w:rFonts w:ascii="Poppins" w:hAnsi="Poppins" w:cs="Poppins"/>
          <w:sz w:val="20"/>
          <w:szCs w:val="20"/>
        </w:rPr>
        <w:t>.</w:t>
      </w:r>
      <w:r>
        <w:rPr>
          <w:rFonts w:ascii="Poppins" w:hAnsi="Poppins" w:cs="Poppins"/>
          <w:sz w:val="20"/>
          <w:szCs w:val="20"/>
        </w:rPr>
        <w:t xml:space="preserve"> </w:t>
      </w:r>
    </w:p>
    <w:p w14:paraId="1D605A67" w14:textId="6FE2A0AC" w:rsidR="00F82E23" w:rsidRPr="00380EE0" w:rsidRDefault="00F82E23" w:rsidP="00AE1444">
      <w:pPr>
        <w:rPr>
          <w:rFonts w:ascii="Poppins" w:hAnsi="Poppins" w:cs="Poppins"/>
          <w:b/>
          <w:bCs/>
        </w:rPr>
      </w:pPr>
      <w:r w:rsidRPr="00380EE0">
        <w:rPr>
          <w:rFonts w:ascii="Poppins" w:hAnsi="Poppins" w:cs="Poppins"/>
          <w:b/>
          <w:bCs/>
        </w:rPr>
        <w:t>7. Which premises to Enter and View and when</w:t>
      </w:r>
    </w:p>
    <w:p w14:paraId="2E96709C" w14:textId="681BF067" w:rsidR="007208B9" w:rsidRDefault="007208B9" w:rsidP="000753FF">
      <w:pPr>
        <w:rPr>
          <w:rFonts w:ascii="Poppins" w:hAnsi="Poppins" w:cs="Poppins"/>
          <w:sz w:val="20"/>
          <w:szCs w:val="20"/>
        </w:rPr>
      </w:pPr>
      <w:r>
        <w:rPr>
          <w:rFonts w:ascii="Poppins" w:hAnsi="Poppins" w:cs="Poppins"/>
          <w:sz w:val="20"/>
          <w:szCs w:val="20"/>
        </w:rPr>
        <w:t xml:space="preserve">The </w:t>
      </w:r>
      <w:r w:rsidR="006409F4">
        <w:rPr>
          <w:rFonts w:ascii="Poppins" w:hAnsi="Poppins" w:cs="Poppins"/>
          <w:sz w:val="20"/>
          <w:szCs w:val="20"/>
        </w:rPr>
        <w:t xml:space="preserve">list of upcoming Enter and View visits for 2024-25 has been circulated. There is scope </w:t>
      </w:r>
      <w:r w:rsidR="00EE2D3B">
        <w:rPr>
          <w:rFonts w:ascii="Poppins" w:hAnsi="Poppins" w:cs="Poppins"/>
          <w:sz w:val="20"/>
          <w:szCs w:val="20"/>
        </w:rPr>
        <w:t xml:space="preserve">within this list to add in any urgent enter and view visits that arise throughout the year. </w:t>
      </w:r>
      <w:r w:rsidR="00AE1444">
        <w:rPr>
          <w:rFonts w:ascii="Poppins" w:hAnsi="Poppins" w:cs="Poppins"/>
          <w:sz w:val="20"/>
          <w:szCs w:val="20"/>
        </w:rPr>
        <w:t xml:space="preserve"> </w:t>
      </w:r>
      <w:r w:rsidR="00C12731">
        <w:rPr>
          <w:rFonts w:ascii="Poppins" w:hAnsi="Poppins" w:cs="Poppins"/>
          <w:sz w:val="20"/>
          <w:szCs w:val="20"/>
        </w:rPr>
        <w:t>We have a KPI target of 20</w:t>
      </w:r>
      <w:r w:rsidR="0075318A">
        <w:rPr>
          <w:rFonts w:ascii="Poppins" w:hAnsi="Poppins" w:cs="Poppins"/>
          <w:sz w:val="20"/>
          <w:szCs w:val="20"/>
        </w:rPr>
        <w:t xml:space="preserve">, with 24 already on our list. </w:t>
      </w:r>
    </w:p>
    <w:p w14:paraId="0705C6F5" w14:textId="0D7ADFD6" w:rsidR="00EE1C0E" w:rsidRPr="00AE1444" w:rsidRDefault="00EE1C0E" w:rsidP="000753FF">
      <w:pPr>
        <w:rPr>
          <w:rFonts w:ascii="Poppins" w:hAnsi="Poppins" w:cs="Poppins"/>
          <w:sz w:val="20"/>
          <w:szCs w:val="20"/>
        </w:rPr>
      </w:pPr>
      <w:r>
        <w:rPr>
          <w:rFonts w:ascii="Poppins" w:hAnsi="Poppins" w:cs="Poppins"/>
          <w:sz w:val="20"/>
          <w:szCs w:val="20"/>
        </w:rPr>
        <w:t xml:space="preserve">FB suggested </w:t>
      </w:r>
      <w:r w:rsidR="002F581B">
        <w:rPr>
          <w:rFonts w:ascii="Poppins" w:hAnsi="Poppins" w:cs="Poppins"/>
          <w:sz w:val="20"/>
          <w:szCs w:val="20"/>
        </w:rPr>
        <w:t>focusing</w:t>
      </w:r>
      <w:r>
        <w:rPr>
          <w:rFonts w:ascii="Poppins" w:hAnsi="Poppins" w:cs="Poppins"/>
          <w:sz w:val="20"/>
          <w:szCs w:val="20"/>
        </w:rPr>
        <w:t xml:space="preserve"> on </w:t>
      </w:r>
      <w:r w:rsidR="002F581B">
        <w:rPr>
          <w:rFonts w:ascii="Poppins" w:hAnsi="Poppins" w:cs="Poppins"/>
          <w:sz w:val="20"/>
          <w:szCs w:val="20"/>
        </w:rPr>
        <w:t xml:space="preserve">services with poor CQC rankings. GB said we decide visits based on intelligence we have collected from enquiries, feedback and members of the public, Google reviews as well as CQC ratings. </w:t>
      </w:r>
      <w:r w:rsidR="00663592">
        <w:rPr>
          <w:rFonts w:ascii="Poppins" w:hAnsi="Poppins" w:cs="Poppins"/>
          <w:sz w:val="20"/>
          <w:szCs w:val="20"/>
        </w:rPr>
        <w:t xml:space="preserve">However, </w:t>
      </w:r>
      <w:r w:rsidR="00C27ABB">
        <w:rPr>
          <w:rFonts w:ascii="Poppins" w:hAnsi="Poppins" w:cs="Poppins"/>
          <w:sz w:val="20"/>
          <w:szCs w:val="20"/>
        </w:rPr>
        <w:t xml:space="preserve">many care homes haven’t had a CQC visit since pre-pandemic, as so their </w:t>
      </w:r>
      <w:r w:rsidR="005253D8">
        <w:rPr>
          <w:rFonts w:ascii="Poppins" w:hAnsi="Poppins" w:cs="Poppins"/>
          <w:sz w:val="20"/>
          <w:szCs w:val="20"/>
        </w:rPr>
        <w:t xml:space="preserve">ratings may be out of date. </w:t>
      </w:r>
      <w:r w:rsidR="009F55F5">
        <w:rPr>
          <w:rFonts w:ascii="Poppins" w:hAnsi="Poppins" w:cs="Poppins"/>
          <w:sz w:val="20"/>
          <w:szCs w:val="20"/>
        </w:rPr>
        <w:t xml:space="preserve">Additionally, we triangulate with the CQC so as to not visit the premises that they are, which is why we may not be able to visit the premises that “require improvements”. </w:t>
      </w:r>
    </w:p>
    <w:p w14:paraId="3F874B83" w14:textId="725C3F00" w:rsidR="00F82E23" w:rsidRPr="00380EE0" w:rsidRDefault="00F82E23" w:rsidP="000753FF">
      <w:pPr>
        <w:rPr>
          <w:rFonts w:ascii="Poppins" w:hAnsi="Poppins" w:cs="Poppins"/>
          <w:b/>
          <w:bCs/>
        </w:rPr>
      </w:pPr>
      <w:r w:rsidRPr="00380EE0">
        <w:rPr>
          <w:rFonts w:ascii="Poppins" w:hAnsi="Poppins" w:cs="Poppins"/>
          <w:b/>
          <w:bCs/>
        </w:rPr>
        <w:lastRenderedPageBreak/>
        <w:t xml:space="preserve">8. Decisions to be made by the Advisory Board </w:t>
      </w:r>
    </w:p>
    <w:p w14:paraId="17E4B6E6" w14:textId="6756A5CA" w:rsidR="003128FB" w:rsidRDefault="00667CA6" w:rsidP="000753FF">
      <w:pPr>
        <w:rPr>
          <w:rFonts w:ascii="Poppins" w:hAnsi="Poppins" w:cs="Poppins"/>
          <w:sz w:val="20"/>
          <w:szCs w:val="20"/>
        </w:rPr>
      </w:pPr>
      <w:r>
        <w:rPr>
          <w:rFonts w:ascii="Poppins" w:hAnsi="Poppins" w:cs="Poppins"/>
          <w:sz w:val="20"/>
          <w:szCs w:val="20"/>
        </w:rPr>
        <w:t xml:space="preserve">None. </w:t>
      </w:r>
    </w:p>
    <w:p w14:paraId="070CE75E" w14:textId="3403FBEE" w:rsidR="0053118A" w:rsidRPr="00380EE0" w:rsidRDefault="00020FF9" w:rsidP="000753FF">
      <w:pPr>
        <w:rPr>
          <w:rFonts w:ascii="Poppins" w:hAnsi="Poppins" w:cs="Poppins"/>
          <w:b/>
          <w:bCs/>
        </w:rPr>
      </w:pPr>
      <w:r w:rsidRPr="00380EE0">
        <w:rPr>
          <w:rFonts w:ascii="Poppins" w:hAnsi="Poppins" w:cs="Poppins"/>
          <w:b/>
          <w:bCs/>
        </w:rPr>
        <w:t>8a. Publish a report</w:t>
      </w:r>
      <w:r w:rsidR="007A6E28" w:rsidRPr="00380EE0">
        <w:rPr>
          <w:rFonts w:ascii="Poppins" w:hAnsi="Poppins" w:cs="Poppins"/>
          <w:b/>
          <w:bCs/>
        </w:rPr>
        <w:t xml:space="preserve">/ agree a recommendation made in a report. </w:t>
      </w:r>
    </w:p>
    <w:p w14:paraId="69BF020C" w14:textId="59D8DBB4" w:rsidR="003128FB" w:rsidRDefault="003421F4" w:rsidP="000753FF">
      <w:pPr>
        <w:rPr>
          <w:rFonts w:ascii="Poppins" w:hAnsi="Poppins" w:cs="Poppins"/>
          <w:sz w:val="20"/>
          <w:szCs w:val="20"/>
        </w:rPr>
      </w:pPr>
      <w:r>
        <w:rPr>
          <w:rFonts w:ascii="Poppins" w:hAnsi="Poppins" w:cs="Poppins"/>
          <w:sz w:val="20"/>
          <w:szCs w:val="20"/>
        </w:rPr>
        <w:t xml:space="preserve">None. </w:t>
      </w:r>
    </w:p>
    <w:p w14:paraId="1AB6E148" w14:textId="6E450ADF" w:rsidR="007A6E28" w:rsidRPr="00380EE0" w:rsidRDefault="007A6E28" w:rsidP="000753FF">
      <w:pPr>
        <w:rPr>
          <w:rFonts w:ascii="Poppins" w:hAnsi="Poppins" w:cs="Poppins"/>
          <w:b/>
          <w:bCs/>
        </w:rPr>
      </w:pPr>
      <w:r w:rsidRPr="00380EE0">
        <w:rPr>
          <w:rFonts w:ascii="Poppins" w:hAnsi="Poppins" w:cs="Poppins"/>
          <w:b/>
          <w:bCs/>
        </w:rPr>
        <w:t>8b. Breach/s of the decision-making process.</w:t>
      </w:r>
    </w:p>
    <w:p w14:paraId="10727764" w14:textId="079B9DAC" w:rsidR="00790C33" w:rsidRPr="00790C33" w:rsidRDefault="00790C33" w:rsidP="000753FF">
      <w:pPr>
        <w:rPr>
          <w:rFonts w:ascii="Poppins" w:hAnsi="Poppins" w:cs="Poppins"/>
          <w:sz w:val="20"/>
          <w:szCs w:val="20"/>
        </w:rPr>
      </w:pPr>
      <w:r>
        <w:rPr>
          <w:rFonts w:ascii="Poppins" w:hAnsi="Poppins" w:cs="Poppins"/>
          <w:sz w:val="20"/>
          <w:szCs w:val="20"/>
        </w:rPr>
        <w:t xml:space="preserve">None. </w:t>
      </w:r>
    </w:p>
    <w:p w14:paraId="503C18FE" w14:textId="0C6B65FB" w:rsidR="007A6E28" w:rsidRPr="00380EE0" w:rsidRDefault="007D4C8A" w:rsidP="000753FF">
      <w:pPr>
        <w:rPr>
          <w:rFonts w:ascii="Poppins" w:hAnsi="Poppins" w:cs="Poppins"/>
          <w:b/>
          <w:bCs/>
        </w:rPr>
      </w:pPr>
      <w:r w:rsidRPr="00380EE0">
        <w:rPr>
          <w:rFonts w:ascii="Poppins" w:hAnsi="Poppins" w:cs="Poppins"/>
          <w:b/>
          <w:bCs/>
        </w:rPr>
        <w:t>9a. Escalations to HW England/ CQC</w:t>
      </w:r>
    </w:p>
    <w:p w14:paraId="40EF290F" w14:textId="044806BA" w:rsidR="00D70CBB" w:rsidRPr="00790C33" w:rsidRDefault="00790C33" w:rsidP="000753FF">
      <w:pPr>
        <w:rPr>
          <w:rFonts w:ascii="Poppins" w:hAnsi="Poppins" w:cs="Poppins"/>
          <w:sz w:val="20"/>
          <w:szCs w:val="20"/>
        </w:rPr>
      </w:pPr>
      <w:r>
        <w:rPr>
          <w:rFonts w:ascii="Poppins" w:hAnsi="Poppins" w:cs="Poppins"/>
          <w:sz w:val="20"/>
          <w:szCs w:val="20"/>
        </w:rPr>
        <w:t xml:space="preserve">None. </w:t>
      </w:r>
    </w:p>
    <w:p w14:paraId="78DAA173" w14:textId="026447A8" w:rsidR="007D4C8A" w:rsidRPr="00380EE0" w:rsidRDefault="007D4C8A" w:rsidP="000753FF">
      <w:pPr>
        <w:rPr>
          <w:rFonts w:ascii="Poppins" w:hAnsi="Poppins" w:cs="Poppins"/>
          <w:b/>
          <w:bCs/>
        </w:rPr>
      </w:pPr>
      <w:r w:rsidRPr="00380EE0">
        <w:rPr>
          <w:rFonts w:ascii="Poppins" w:hAnsi="Poppins" w:cs="Poppins"/>
          <w:b/>
          <w:bCs/>
        </w:rPr>
        <w:t xml:space="preserve">9b. Request information from commissioners/ providers </w:t>
      </w:r>
    </w:p>
    <w:p w14:paraId="76DC87D5" w14:textId="4289B417" w:rsidR="007D4C8A" w:rsidRPr="00790C33" w:rsidRDefault="00790C33" w:rsidP="000753FF">
      <w:pPr>
        <w:rPr>
          <w:rFonts w:ascii="Poppins" w:hAnsi="Poppins" w:cs="Poppins"/>
          <w:sz w:val="20"/>
          <w:szCs w:val="20"/>
        </w:rPr>
      </w:pPr>
      <w:r>
        <w:rPr>
          <w:rFonts w:ascii="Poppins" w:hAnsi="Poppins" w:cs="Poppins"/>
          <w:sz w:val="20"/>
          <w:szCs w:val="20"/>
        </w:rPr>
        <w:t xml:space="preserve">None. </w:t>
      </w:r>
    </w:p>
    <w:p w14:paraId="7FF3F1A3" w14:textId="57FF6CC2" w:rsidR="007D4C8A" w:rsidRPr="00380EE0" w:rsidRDefault="007D4C8A" w:rsidP="000753FF">
      <w:pPr>
        <w:rPr>
          <w:rFonts w:ascii="Poppins" w:hAnsi="Poppins" w:cs="Poppins"/>
          <w:b/>
          <w:bCs/>
        </w:rPr>
      </w:pPr>
      <w:r w:rsidRPr="00380EE0">
        <w:rPr>
          <w:rFonts w:ascii="Poppins" w:hAnsi="Poppins" w:cs="Poppins"/>
          <w:b/>
          <w:bCs/>
        </w:rPr>
        <w:t xml:space="preserve">9c. Whether to report a matter concerning your activities to another person. </w:t>
      </w:r>
    </w:p>
    <w:p w14:paraId="55A6B720" w14:textId="74F2B82C" w:rsidR="007D4C8A" w:rsidRPr="00790C33" w:rsidRDefault="00790C33" w:rsidP="000753FF">
      <w:pPr>
        <w:rPr>
          <w:rFonts w:ascii="Poppins" w:hAnsi="Poppins" w:cs="Poppins"/>
          <w:sz w:val="20"/>
          <w:szCs w:val="20"/>
        </w:rPr>
      </w:pPr>
      <w:r>
        <w:rPr>
          <w:rFonts w:ascii="Poppins" w:hAnsi="Poppins" w:cs="Poppins"/>
          <w:sz w:val="20"/>
          <w:szCs w:val="20"/>
        </w:rPr>
        <w:t xml:space="preserve">None. </w:t>
      </w:r>
    </w:p>
    <w:p w14:paraId="334460D7" w14:textId="03E4E3AC" w:rsidR="007D4C8A" w:rsidRPr="00380EE0" w:rsidRDefault="007D4C8A" w:rsidP="000753FF">
      <w:pPr>
        <w:rPr>
          <w:rFonts w:ascii="Poppins" w:hAnsi="Poppins" w:cs="Poppins"/>
          <w:b/>
          <w:bCs/>
        </w:rPr>
      </w:pPr>
      <w:r w:rsidRPr="00AE3E54">
        <w:rPr>
          <w:rFonts w:ascii="Poppins" w:hAnsi="Poppins" w:cs="Poppins"/>
          <w:b/>
          <w:bCs/>
          <w:sz w:val="20"/>
          <w:szCs w:val="20"/>
        </w:rPr>
        <w:t>9</w:t>
      </w:r>
      <w:r w:rsidRPr="00380EE0">
        <w:rPr>
          <w:rFonts w:ascii="Poppins" w:hAnsi="Poppins" w:cs="Poppins"/>
          <w:b/>
          <w:bCs/>
        </w:rPr>
        <w:t xml:space="preserve">d. Decision about subcontracting/ commissioned work. </w:t>
      </w:r>
    </w:p>
    <w:p w14:paraId="14D3A607" w14:textId="6739980F" w:rsidR="007D4C8A" w:rsidRPr="00AE3E54" w:rsidRDefault="00790C33" w:rsidP="000753FF">
      <w:pPr>
        <w:rPr>
          <w:rFonts w:ascii="Poppins" w:hAnsi="Poppins" w:cs="Poppins"/>
          <w:b/>
          <w:bCs/>
          <w:sz w:val="20"/>
          <w:szCs w:val="20"/>
        </w:rPr>
      </w:pPr>
      <w:r>
        <w:rPr>
          <w:rFonts w:ascii="Poppins" w:hAnsi="Poppins" w:cs="Poppins"/>
          <w:sz w:val="20"/>
          <w:szCs w:val="20"/>
        </w:rPr>
        <w:t xml:space="preserve">None. </w:t>
      </w:r>
    </w:p>
    <w:p w14:paraId="6E113574" w14:textId="77B6892E" w:rsidR="007D4C8A" w:rsidRPr="00AE3E54" w:rsidRDefault="007D4C8A" w:rsidP="000753FF">
      <w:pPr>
        <w:rPr>
          <w:rFonts w:ascii="Poppins" w:hAnsi="Poppins" w:cs="Poppins"/>
          <w:b/>
          <w:bCs/>
          <w:sz w:val="20"/>
          <w:szCs w:val="20"/>
        </w:rPr>
      </w:pPr>
      <w:r w:rsidRPr="00380EE0">
        <w:rPr>
          <w:rFonts w:ascii="Poppins" w:hAnsi="Poppins" w:cs="Poppins"/>
          <w:b/>
          <w:bCs/>
        </w:rPr>
        <w:t>9e. Refer a matter to</w:t>
      </w:r>
      <w:r w:rsidR="00B84C86" w:rsidRPr="00380EE0">
        <w:rPr>
          <w:rFonts w:ascii="Poppins" w:hAnsi="Poppins" w:cs="Poppins"/>
          <w:b/>
          <w:bCs/>
        </w:rPr>
        <w:t xml:space="preserve"> Overview and Scrutiny Committee. </w:t>
      </w:r>
    </w:p>
    <w:p w14:paraId="5E703F7A" w14:textId="293B1A9A" w:rsidR="00B84C86" w:rsidRPr="00790C33" w:rsidRDefault="00790C33" w:rsidP="000753FF">
      <w:pPr>
        <w:rPr>
          <w:rFonts w:ascii="Poppins" w:hAnsi="Poppins" w:cs="Poppins"/>
          <w:sz w:val="20"/>
          <w:szCs w:val="20"/>
        </w:rPr>
      </w:pPr>
      <w:r>
        <w:rPr>
          <w:rFonts w:ascii="Poppins" w:hAnsi="Poppins" w:cs="Poppins"/>
          <w:sz w:val="20"/>
          <w:szCs w:val="20"/>
        </w:rPr>
        <w:t xml:space="preserve">None. </w:t>
      </w:r>
    </w:p>
    <w:p w14:paraId="1BC4D40A" w14:textId="3A781369" w:rsidR="00B84C86" w:rsidRPr="00380EE0" w:rsidRDefault="00B84C86" w:rsidP="000753FF">
      <w:pPr>
        <w:rPr>
          <w:rFonts w:ascii="Poppins" w:hAnsi="Poppins" w:cs="Poppins"/>
          <w:b/>
          <w:bCs/>
        </w:rPr>
      </w:pPr>
      <w:r w:rsidRPr="00380EE0">
        <w:rPr>
          <w:rFonts w:ascii="Poppins" w:hAnsi="Poppins" w:cs="Poppins"/>
          <w:b/>
          <w:bCs/>
        </w:rPr>
        <w:t xml:space="preserve">10. Which health and social care services HW is looking at for priority project. </w:t>
      </w:r>
    </w:p>
    <w:p w14:paraId="68FA8006" w14:textId="727A5632" w:rsidR="003128FB" w:rsidRDefault="005901E8" w:rsidP="000753FF">
      <w:pPr>
        <w:rPr>
          <w:rFonts w:ascii="Poppins" w:hAnsi="Poppins" w:cs="Poppins"/>
          <w:sz w:val="20"/>
          <w:szCs w:val="20"/>
        </w:rPr>
      </w:pPr>
      <w:r>
        <w:rPr>
          <w:rFonts w:ascii="Poppins" w:hAnsi="Poppins" w:cs="Poppins"/>
          <w:sz w:val="20"/>
          <w:szCs w:val="20"/>
        </w:rPr>
        <w:t>Priorities to be agreed by the HAB.</w:t>
      </w:r>
    </w:p>
    <w:p w14:paraId="4A12D8BA" w14:textId="12B29B3F" w:rsidR="00B84C86" w:rsidRPr="00380EE0" w:rsidRDefault="00B84C86" w:rsidP="000753FF">
      <w:pPr>
        <w:rPr>
          <w:rFonts w:ascii="Poppins" w:hAnsi="Poppins" w:cs="Poppins"/>
          <w:b/>
          <w:bCs/>
        </w:rPr>
      </w:pPr>
      <w:r w:rsidRPr="00380EE0">
        <w:rPr>
          <w:rFonts w:ascii="Poppins" w:hAnsi="Poppins" w:cs="Poppins"/>
          <w:b/>
          <w:bCs/>
        </w:rPr>
        <w:t xml:space="preserve">11. Health and social care Issues from the Public. </w:t>
      </w:r>
    </w:p>
    <w:p w14:paraId="4B8AD5BA" w14:textId="505F5676" w:rsidR="003128FB" w:rsidRDefault="003421F4" w:rsidP="000753FF">
      <w:pPr>
        <w:rPr>
          <w:rFonts w:ascii="Poppins" w:hAnsi="Poppins" w:cs="Poppins"/>
          <w:sz w:val="20"/>
          <w:szCs w:val="20"/>
        </w:rPr>
      </w:pPr>
      <w:r>
        <w:rPr>
          <w:rFonts w:ascii="Poppins" w:hAnsi="Poppins" w:cs="Poppins"/>
          <w:sz w:val="20"/>
          <w:szCs w:val="20"/>
        </w:rPr>
        <w:t xml:space="preserve">None. </w:t>
      </w:r>
    </w:p>
    <w:p w14:paraId="1BC36B3F" w14:textId="2C3A16D6" w:rsidR="00B84C86" w:rsidRPr="00380EE0" w:rsidRDefault="00B84C86" w:rsidP="000753FF">
      <w:pPr>
        <w:rPr>
          <w:rFonts w:ascii="Poppins" w:hAnsi="Poppins" w:cs="Poppins"/>
          <w:b/>
          <w:bCs/>
        </w:rPr>
      </w:pPr>
      <w:r w:rsidRPr="00380EE0">
        <w:rPr>
          <w:rFonts w:ascii="Poppins" w:hAnsi="Poppins" w:cs="Poppins"/>
          <w:b/>
          <w:bCs/>
        </w:rPr>
        <w:t xml:space="preserve">12. Any other business. </w:t>
      </w:r>
    </w:p>
    <w:p w14:paraId="4959038F" w14:textId="6E0FDB91" w:rsidR="003128FB" w:rsidRDefault="003421F4" w:rsidP="000753FF">
      <w:pPr>
        <w:rPr>
          <w:rFonts w:ascii="Poppins" w:hAnsi="Poppins" w:cs="Poppins"/>
          <w:sz w:val="20"/>
          <w:szCs w:val="20"/>
        </w:rPr>
      </w:pPr>
      <w:r>
        <w:rPr>
          <w:rFonts w:ascii="Poppins" w:hAnsi="Poppins" w:cs="Poppins"/>
          <w:sz w:val="20"/>
          <w:szCs w:val="20"/>
        </w:rPr>
        <w:t xml:space="preserve">None. </w:t>
      </w:r>
    </w:p>
    <w:p w14:paraId="508881C9" w14:textId="6E302DC6" w:rsidR="00B84C86" w:rsidRPr="00380EE0" w:rsidRDefault="00B84C86" w:rsidP="000753FF">
      <w:pPr>
        <w:rPr>
          <w:rFonts w:ascii="Poppins" w:hAnsi="Poppins" w:cs="Poppins"/>
          <w:b/>
          <w:bCs/>
        </w:rPr>
      </w:pPr>
      <w:r w:rsidRPr="00380EE0">
        <w:rPr>
          <w:rFonts w:ascii="Poppins" w:hAnsi="Poppins" w:cs="Poppins"/>
          <w:b/>
          <w:bCs/>
        </w:rPr>
        <w:t>13. Date and time of next meeting.</w:t>
      </w:r>
    </w:p>
    <w:p w14:paraId="33BEE2DB" w14:textId="3801C127" w:rsidR="003128FB" w:rsidRDefault="003421F4" w:rsidP="000753FF">
      <w:pPr>
        <w:rPr>
          <w:rFonts w:ascii="Poppins" w:hAnsi="Poppins" w:cs="Poppins"/>
        </w:rPr>
      </w:pPr>
      <w:r>
        <w:rPr>
          <w:rFonts w:ascii="Poppins" w:hAnsi="Poppins" w:cs="Poppins"/>
        </w:rPr>
        <w:t xml:space="preserve">Tuesday 25 June 2024. </w:t>
      </w:r>
    </w:p>
    <w:p w14:paraId="00F3BF9D" w14:textId="04CC56DA" w:rsidR="003421F4" w:rsidRDefault="003421F4" w:rsidP="000753FF">
      <w:pPr>
        <w:rPr>
          <w:rFonts w:ascii="Poppins" w:hAnsi="Poppins" w:cs="Poppins"/>
        </w:rPr>
      </w:pPr>
      <w:r>
        <w:rPr>
          <w:rFonts w:ascii="Poppins" w:hAnsi="Poppins" w:cs="Poppins"/>
        </w:rPr>
        <w:t xml:space="preserve">6pm-8pm </w:t>
      </w:r>
    </w:p>
    <w:p w14:paraId="7E417E26" w14:textId="33FA5C50" w:rsidR="003421F4" w:rsidRDefault="003421F4" w:rsidP="000753FF">
      <w:pPr>
        <w:rPr>
          <w:rFonts w:ascii="Poppins" w:hAnsi="Poppins" w:cs="Poppins"/>
        </w:rPr>
      </w:pPr>
      <w:r>
        <w:rPr>
          <w:rFonts w:ascii="Poppins" w:hAnsi="Poppins" w:cs="Poppins"/>
        </w:rPr>
        <w:t xml:space="preserve">Online Teams meeting. </w:t>
      </w:r>
    </w:p>
    <w:p w14:paraId="43914B8C" w14:textId="3B3D24F0" w:rsidR="00B84C86" w:rsidRPr="00380EE0" w:rsidRDefault="00E26C47" w:rsidP="000753FF">
      <w:pPr>
        <w:rPr>
          <w:rFonts w:ascii="Poppins" w:hAnsi="Poppins" w:cs="Poppins"/>
          <w:b/>
          <w:bCs/>
        </w:rPr>
      </w:pPr>
      <w:r w:rsidRPr="00380EE0">
        <w:rPr>
          <w:rFonts w:ascii="Poppins" w:hAnsi="Poppins" w:cs="Poppins"/>
          <w:b/>
          <w:bCs/>
        </w:rPr>
        <w:lastRenderedPageBreak/>
        <w:t xml:space="preserve">Questions from the public. </w:t>
      </w:r>
    </w:p>
    <w:p w14:paraId="4FE35F3D" w14:textId="230D06E4" w:rsidR="00D70CBB" w:rsidRPr="00D340D4" w:rsidRDefault="00D340D4" w:rsidP="000753FF">
      <w:pPr>
        <w:rPr>
          <w:rFonts w:ascii="Poppins" w:hAnsi="Poppins" w:cs="Poppins"/>
        </w:rPr>
      </w:pPr>
      <w:r>
        <w:rPr>
          <w:rFonts w:ascii="Poppins" w:hAnsi="Poppins" w:cs="Poppins"/>
        </w:rPr>
        <w:t xml:space="preserve">No questions were submitted or asked.  </w:t>
      </w:r>
    </w:p>
    <w:p w14:paraId="3DC958D6" w14:textId="77777777" w:rsidR="00D70CBB" w:rsidRPr="00AE3E54" w:rsidRDefault="00D70CBB" w:rsidP="000753FF">
      <w:pPr>
        <w:rPr>
          <w:rFonts w:ascii="Poppins" w:hAnsi="Poppins" w:cs="Poppins"/>
          <w:sz w:val="20"/>
          <w:szCs w:val="20"/>
        </w:rPr>
      </w:pPr>
    </w:p>
    <w:p w14:paraId="487D4F02" w14:textId="77777777" w:rsidR="00D70CBB" w:rsidRPr="00AE3E54" w:rsidRDefault="00D70CBB" w:rsidP="000753FF">
      <w:pPr>
        <w:rPr>
          <w:rFonts w:ascii="Poppins" w:hAnsi="Poppins" w:cs="Poppins"/>
          <w:sz w:val="20"/>
          <w:szCs w:val="20"/>
        </w:rPr>
      </w:pPr>
    </w:p>
    <w:p w14:paraId="40F8A4B6" w14:textId="77777777" w:rsidR="00D70CBB" w:rsidRPr="00AE3E54" w:rsidRDefault="00D70CBB" w:rsidP="000753FF">
      <w:pPr>
        <w:rPr>
          <w:rFonts w:ascii="Poppins" w:hAnsi="Poppins" w:cs="Poppins"/>
          <w:b/>
          <w:bCs/>
          <w:sz w:val="20"/>
          <w:szCs w:val="20"/>
        </w:rPr>
      </w:pPr>
    </w:p>
    <w:sectPr w:rsidR="00D70CBB" w:rsidRPr="00AE3E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2AB3" w14:textId="77777777" w:rsidR="0062318E" w:rsidRDefault="0062318E" w:rsidP="00DF1F0F">
      <w:pPr>
        <w:spacing w:after="0" w:line="240" w:lineRule="auto"/>
      </w:pPr>
      <w:r>
        <w:separator/>
      </w:r>
    </w:p>
  </w:endnote>
  <w:endnote w:type="continuationSeparator" w:id="0">
    <w:p w14:paraId="13E2680E" w14:textId="77777777" w:rsidR="0062318E" w:rsidRDefault="0062318E" w:rsidP="00DF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064041"/>
      <w:docPartObj>
        <w:docPartGallery w:val="Page Numbers (Bottom of Page)"/>
        <w:docPartUnique/>
      </w:docPartObj>
    </w:sdtPr>
    <w:sdtEndPr>
      <w:rPr>
        <w:noProof/>
      </w:rPr>
    </w:sdtEndPr>
    <w:sdtContent>
      <w:p w14:paraId="64403978" w14:textId="13B82C9D" w:rsidR="00E71FFC" w:rsidRDefault="00E71FFC">
        <w:pPr>
          <w:pStyle w:val="Footer"/>
          <w:jc w:val="right"/>
        </w:pPr>
        <w:r>
          <w:fldChar w:fldCharType="begin"/>
        </w:r>
        <w:r>
          <w:instrText xml:space="preserve"> PAGE   \* MERGEFORMAT </w:instrText>
        </w:r>
        <w:r>
          <w:fldChar w:fldCharType="separate"/>
        </w:r>
        <w:r w:rsidR="005901E8">
          <w:rPr>
            <w:noProof/>
          </w:rPr>
          <w:t>1</w:t>
        </w:r>
        <w:r>
          <w:rPr>
            <w:noProof/>
          </w:rPr>
          <w:fldChar w:fldCharType="end"/>
        </w:r>
      </w:p>
    </w:sdtContent>
  </w:sdt>
  <w:p w14:paraId="286F0CA5" w14:textId="77777777" w:rsidR="00E71FFC" w:rsidRDefault="00E7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8591" w14:textId="77777777" w:rsidR="0062318E" w:rsidRDefault="0062318E" w:rsidP="00DF1F0F">
      <w:pPr>
        <w:spacing w:after="0" w:line="240" w:lineRule="auto"/>
      </w:pPr>
      <w:r>
        <w:separator/>
      </w:r>
    </w:p>
  </w:footnote>
  <w:footnote w:type="continuationSeparator" w:id="0">
    <w:p w14:paraId="5916FF8F" w14:textId="77777777" w:rsidR="0062318E" w:rsidRDefault="0062318E" w:rsidP="00DF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2CD1" w14:textId="55543FB5" w:rsidR="00DF1F0F" w:rsidRDefault="00DF1F0F">
    <w:pPr>
      <w:pStyle w:val="Header"/>
    </w:pPr>
    <w:r>
      <w:rPr>
        <w:noProof/>
        <w:lang w:eastAsia="en-GB"/>
      </w:rPr>
      <w:drawing>
        <wp:inline distT="0" distB="0" distL="0" distR="0" wp14:anchorId="6E6E62AB" wp14:editId="7EE4AE75">
          <wp:extent cx="5717655" cy="920425"/>
          <wp:effectExtent l="0" t="0" r="0" b="0"/>
          <wp:docPr id="325351682" name="Picture 1" descr="J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4368" cy="926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141"/>
    <w:multiLevelType w:val="hybridMultilevel"/>
    <w:tmpl w:val="2DA0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03704"/>
    <w:multiLevelType w:val="hybridMultilevel"/>
    <w:tmpl w:val="CEECE7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90545"/>
    <w:multiLevelType w:val="hybridMultilevel"/>
    <w:tmpl w:val="364A2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955A7"/>
    <w:multiLevelType w:val="hybridMultilevel"/>
    <w:tmpl w:val="14AA2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835D0"/>
    <w:multiLevelType w:val="hybridMultilevel"/>
    <w:tmpl w:val="62F49E6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356FCB"/>
    <w:multiLevelType w:val="hybridMultilevel"/>
    <w:tmpl w:val="B8B0B9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D790C"/>
    <w:multiLevelType w:val="hybridMultilevel"/>
    <w:tmpl w:val="977E2F88"/>
    <w:lvl w:ilvl="0" w:tplc="CBC4D98E">
      <w:start w:val="1"/>
      <w:numFmt w:val="lowerLetter"/>
      <w:lvlText w:val="%1."/>
      <w:lvlJc w:val="left"/>
      <w:pPr>
        <w:ind w:left="408" w:hanging="360"/>
      </w:pPr>
      <w:rPr>
        <w:rFonts w:hint="default"/>
        <w:b/>
        <w:bCs/>
        <w:sz w:val="22"/>
        <w:szCs w:val="22"/>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1049839326">
    <w:abstractNumId w:val="0"/>
  </w:num>
  <w:num w:numId="2" w16cid:durableId="15011939">
    <w:abstractNumId w:val="3"/>
  </w:num>
  <w:num w:numId="3" w16cid:durableId="72824802">
    <w:abstractNumId w:val="2"/>
  </w:num>
  <w:num w:numId="4" w16cid:durableId="2078630818">
    <w:abstractNumId w:val="5"/>
  </w:num>
  <w:num w:numId="5" w16cid:durableId="349070317">
    <w:abstractNumId w:val="6"/>
  </w:num>
  <w:num w:numId="6" w16cid:durableId="853957721">
    <w:abstractNumId w:val="1"/>
  </w:num>
  <w:num w:numId="7" w16cid:durableId="1294798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6D"/>
    <w:rsid w:val="00001334"/>
    <w:rsid w:val="00015DAC"/>
    <w:rsid w:val="00020FF9"/>
    <w:rsid w:val="00031BD1"/>
    <w:rsid w:val="000475C7"/>
    <w:rsid w:val="00050BA1"/>
    <w:rsid w:val="00053BB1"/>
    <w:rsid w:val="00054E5E"/>
    <w:rsid w:val="00066653"/>
    <w:rsid w:val="00066D6D"/>
    <w:rsid w:val="000753FF"/>
    <w:rsid w:val="00082851"/>
    <w:rsid w:val="000856D0"/>
    <w:rsid w:val="00085A87"/>
    <w:rsid w:val="000A3512"/>
    <w:rsid w:val="000A6883"/>
    <w:rsid w:val="000B773B"/>
    <w:rsid w:val="000E402D"/>
    <w:rsid w:val="00102A78"/>
    <w:rsid w:val="00113EB4"/>
    <w:rsid w:val="00114D19"/>
    <w:rsid w:val="00121890"/>
    <w:rsid w:val="001238F9"/>
    <w:rsid w:val="00126BF1"/>
    <w:rsid w:val="00140EE9"/>
    <w:rsid w:val="001426A2"/>
    <w:rsid w:val="00147046"/>
    <w:rsid w:val="00160E3E"/>
    <w:rsid w:val="001655B9"/>
    <w:rsid w:val="00170E4A"/>
    <w:rsid w:val="001811B7"/>
    <w:rsid w:val="0018386B"/>
    <w:rsid w:val="001C6FF0"/>
    <w:rsid w:val="001E778F"/>
    <w:rsid w:val="0020094E"/>
    <w:rsid w:val="00203000"/>
    <w:rsid w:val="002039E4"/>
    <w:rsid w:val="00206AF1"/>
    <w:rsid w:val="002120AE"/>
    <w:rsid w:val="00212671"/>
    <w:rsid w:val="002129E8"/>
    <w:rsid w:val="002251CE"/>
    <w:rsid w:val="00227FA2"/>
    <w:rsid w:val="00237198"/>
    <w:rsid w:val="00247B34"/>
    <w:rsid w:val="002601BC"/>
    <w:rsid w:val="0026608C"/>
    <w:rsid w:val="0026736C"/>
    <w:rsid w:val="00285096"/>
    <w:rsid w:val="002862A4"/>
    <w:rsid w:val="00287B3A"/>
    <w:rsid w:val="00291C6D"/>
    <w:rsid w:val="002951A7"/>
    <w:rsid w:val="002B3A5C"/>
    <w:rsid w:val="002C56C0"/>
    <w:rsid w:val="002C591C"/>
    <w:rsid w:val="002D1A89"/>
    <w:rsid w:val="002D2121"/>
    <w:rsid w:val="002E5DF0"/>
    <w:rsid w:val="002E77EB"/>
    <w:rsid w:val="002F581B"/>
    <w:rsid w:val="003050D3"/>
    <w:rsid w:val="00306190"/>
    <w:rsid w:val="003128FB"/>
    <w:rsid w:val="00322530"/>
    <w:rsid w:val="00322CA7"/>
    <w:rsid w:val="0032798F"/>
    <w:rsid w:val="00333FCD"/>
    <w:rsid w:val="00334E70"/>
    <w:rsid w:val="00337EBF"/>
    <w:rsid w:val="003421F4"/>
    <w:rsid w:val="00352B82"/>
    <w:rsid w:val="003736FE"/>
    <w:rsid w:val="00380EE0"/>
    <w:rsid w:val="00383EE3"/>
    <w:rsid w:val="00384959"/>
    <w:rsid w:val="00391844"/>
    <w:rsid w:val="00391EF6"/>
    <w:rsid w:val="003B08CA"/>
    <w:rsid w:val="003C371D"/>
    <w:rsid w:val="003C5FDF"/>
    <w:rsid w:val="003F53D8"/>
    <w:rsid w:val="00415801"/>
    <w:rsid w:val="00421585"/>
    <w:rsid w:val="00445CA9"/>
    <w:rsid w:val="00447427"/>
    <w:rsid w:val="00451ED3"/>
    <w:rsid w:val="004677A7"/>
    <w:rsid w:val="0048394C"/>
    <w:rsid w:val="00485905"/>
    <w:rsid w:val="004970D0"/>
    <w:rsid w:val="004A3E56"/>
    <w:rsid w:val="004A45AC"/>
    <w:rsid w:val="004A787E"/>
    <w:rsid w:val="004C0230"/>
    <w:rsid w:val="004C7283"/>
    <w:rsid w:val="004E6A35"/>
    <w:rsid w:val="004F6016"/>
    <w:rsid w:val="004F6C7D"/>
    <w:rsid w:val="005038CF"/>
    <w:rsid w:val="0051030B"/>
    <w:rsid w:val="005135C5"/>
    <w:rsid w:val="005159A5"/>
    <w:rsid w:val="00523A0E"/>
    <w:rsid w:val="00525283"/>
    <w:rsid w:val="005253D8"/>
    <w:rsid w:val="005305EA"/>
    <w:rsid w:val="0053118A"/>
    <w:rsid w:val="00531812"/>
    <w:rsid w:val="00533221"/>
    <w:rsid w:val="00544611"/>
    <w:rsid w:val="0055147A"/>
    <w:rsid w:val="00553FEE"/>
    <w:rsid w:val="00560C57"/>
    <w:rsid w:val="00570B25"/>
    <w:rsid w:val="005901E8"/>
    <w:rsid w:val="005A4B30"/>
    <w:rsid w:val="005B6D7E"/>
    <w:rsid w:val="005C2A47"/>
    <w:rsid w:val="00607852"/>
    <w:rsid w:val="0062318E"/>
    <w:rsid w:val="0062395F"/>
    <w:rsid w:val="006371DA"/>
    <w:rsid w:val="006409F4"/>
    <w:rsid w:val="00641EF1"/>
    <w:rsid w:val="006504B2"/>
    <w:rsid w:val="00653EAA"/>
    <w:rsid w:val="00655F84"/>
    <w:rsid w:val="00663592"/>
    <w:rsid w:val="00667CA6"/>
    <w:rsid w:val="00671C2B"/>
    <w:rsid w:val="00673BF6"/>
    <w:rsid w:val="006A2674"/>
    <w:rsid w:val="006B119B"/>
    <w:rsid w:val="006B37B8"/>
    <w:rsid w:val="006D3347"/>
    <w:rsid w:val="006E3C42"/>
    <w:rsid w:val="006F0C6F"/>
    <w:rsid w:val="00716127"/>
    <w:rsid w:val="007208B9"/>
    <w:rsid w:val="00734FDC"/>
    <w:rsid w:val="00736292"/>
    <w:rsid w:val="00745EB1"/>
    <w:rsid w:val="00751FC9"/>
    <w:rsid w:val="0075318A"/>
    <w:rsid w:val="00753328"/>
    <w:rsid w:val="00781462"/>
    <w:rsid w:val="00790C33"/>
    <w:rsid w:val="00791621"/>
    <w:rsid w:val="00791A0A"/>
    <w:rsid w:val="007A1F54"/>
    <w:rsid w:val="007A3569"/>
    <w:rsid w:val="007A6E28"/>
    <w:rsid w:val="007D4C8A"/>
    <w:rsid w:val="007E082A"/>
    <w:rsid w:val="007F0114"/>
    <w:rsid w:val="007F1B0F"/>
    <w:rsid w:val="008027B8"/>
    <w:rsid w:val="00803D6B"/>
    <w:rsid w:val="00815CAE"/>
    <w:rsid w:val="00816DC9"/>
    <w:rsid w:val="0082102F"/>
    <w:rsid w:val="008451A5"/>
    <w:rsid w:val="00845369"/>
    <w:rsid w:val="0085081E"/>
    <w:rsid w:val="00852AEB"/>
    <w:rsid w:val="008769ED"/>
    <w:rsid w:val="008778A3"/>
    <w:rsid w:val="00886C5B"/>
    <w:rsid w:val="00895C22"/>
    <w:rsid w:val="008A4028"/>
    <w:rsid w:val="008C1053"/>
    <w:rsid w:val="008C569D"/>
    <w:rsid w:val="008C6EA1"/>
    <w:rsid w:val="008C7404"/>
    <w:rsid w:val="008D3805"/>
    <w:rsid w:val="008D59C0"/>
    <w:rsid w:val="00903C5C"/>
    <w:rsid w:val="00903D1C"/>
    <w:rsid w:val="00905775"/>
    <w:rsid w:val="009119DF"/>
    <w:rsid w:val="00921FF1"/>
    <w:rsid w:val="009351CF"/>
    <w:rsid w:val="009409AC"/>
    <w:rsid w:val="0094152C"/>
    <w:rsid w:val="00941F51"/>
    <w:rsid w:val="009473D6"/>
    <w:rsid w:val="009603ED"/>
    <w:rsid w:val="00967DAD"/>
    <w:rsid w:val="00983074"/>
    <w:rsid w:val="009916DA"/>
    <w:rsid w:val="00994BEF"/>
    <w:rsid w:val="009A137D"/>
    <w:rsid w:val="009B40A6"/>
    <w:rsid w:val="009B446F"/>
    <w:rsid w:val="009B6B7B"/>
    <w:rsid w:val="009B6C15"/>
    <w:rsid w:val="009C3DF1"/>
    <w:rsid w:val="009D3934"/>
    <w:rsid w:val="009D5DD3"/>
    <w:rsid w:val="009F0A37"/>
    <w:rsid w:val="009F55F5"/>
    <w:rsid w:val="00A16BE0"/>
    <w:rsid w:val="00A22D85"/>
    <w:rsid w:val="00A4137B"/>
    <w:rsid w:val="00A479B1"/>
    <w:rsid w:val="00A627A1"/>
    <w:rsid w:val="00A639A1"/>
    <w:rsid w:val="00A64BB8"/>
    <w:rsid w:val="00A65ED2"/>
    <w:rsid w:val="00A6600C"/>
    <w:rsid w:val="00A67582"/>
    <w:rsid w:val="00A70F79"/>
    <w:rsid w:val="00A727DF"/>
    <w:rsid w:val="00A7644C"/>
    <w:rsid w:val="00AA1A9C"/>
    <w:rsid w:val="00AA5588"/>
    <w:rsid w:val="00AA5720"/>
    <w:rsid w:val="00AC0DC7"/>
    <w:rsid w:val="00AC3A3E"/>
    <w:rsid w:val="00AD5BE5"/>
    <w:rsid w:val="00AE1444"/>
    <w:rsid w:val="00AE2026"/>
    <w:rsid w:val="00AE3E54"/>
    <w:rsid w:val="00AF072B"/>
    <w:rsid w:val="00AF50E1"/>
    <w:rsid w:val="00AF640F"/>
    <w:rsid w:val="00AF7496"/>
    <w:rsid w:val="00B02A2E"/>
    <w:rsid w:val="00B17D82"/>
    <w:rsid w:val="00B204E1"/>
    <w:rsid w:val="00B206F2"/>
    <w:rsid w:val="00B353B2"/>
    <w:rsid w:val="00B45EFC"/>
    <w:rsid w:val="00B55B3A"/>
    <w:rsid w:val="00B65887"/>
    <w:rsid w:val="00B71352"/>
    <w:rsid w:val="00B717F7"/>
    <w:rsid w:val="00B76E95"/>
    <w:rsid w:val="00B84C86"/>
    <w:rsid w:val="00BA6319"/>
    <w:rsid w:val="00BB568C"/>
    <w:rsid w:val="00BC23D5"/>
    <w:rsid w:val="00BD1E5A"/>
    <w:rsid w:val="00BD698E"/>
    <w:rsid w:val="00BF3862"/>
    <w:rsid w:val="00C0171D"/>
    <w:rsid w:val="00C04159"/>
    <w:rsid w:val="00C12731"/>
    <w:rsid w:val="00C152F9"/>
    <w:rsid w:val="00C27ABB"/>
    <w:rsid w:val="00C37D79"/>
    <w:rsid w:val="00C60A80"/>
    <w:rsid w:val="00C60EB5"/>
    <w:rsid w:val="00C779CA"/>
    <w:rsid w:val="00C81A79"/>
    <w:rsid w:val="00C9478B"/>
    <w:rsid w:val="00CA4FB4"/>
    <w:rsid w:val="00CB17C6"/>
    <w:rsid w:val="00CB28C8"/>
    <w:rsid w:val="00CC320D"/>
    <w:rsid w:val="00CC3F71"/>
    <w:rsid w:val="00CD079D"/>
    <w:rsid w:val="00CD2735"/>
    <w:rsid w:val="00CE0368"/>
    <w:rsid w:val="00CF14A8"/>
    <w:rsid w:val="00CF59B9"/>
    <w:rsid w:val="00CF6175"/>
    <w:rsid w:val="00CF620B"/>
    <w:rsid w:val="00CF7522"/>
    <w:rsid w:val="00D110E7"/>
    <w:rsid w:val="00D1176B"/>
    <w:rsid w:val="00D1427C"/>
    <w:rsid w:val="00D26A34"/>
    <w:rsid w:val="00D340D4"/>
    <w:rsid w:val="00D3502F"/>
    <w:rsid w:val="00D50C46"/>
    <w:rsid w:val="00D70CBB"/>
    <w:rsid w:val="00D77868"/>
    <w:rsid w:val="00D77DA0"/>
    <w:rsid w:val="00D806AB"/>
    <w:rsid w:val="00D84857"/>
    <w:rsid w:val="00DA0B36"/>
    <w:rsid w:val="00DA71B8"/>
    <w:rsid w:val="00DB5F11"/>
    <w:rsid w:val="00DB6C1C"/>
    <w:rsid w:val="00DC4FC2"/>
    <w:rsid w:val="00DD4E4C"/>
    <w:rsid w:val="00DE49AF"/>
    <w:rsid w:val="00DF1F0F"/>
    <w:rsid w:val="00DF7A80"/>
    <w:rsid w:val="00E06582"/>
    <w:rsid w:val="00E1492E"/>
    <w:rsid w:val="00E14AF6"/>
    <w:rsid w:val="00E26C47"/>
    <w:rsid w:val="00E34B9D"/>
    <w:rsid w:val="00E448FA"/>
    <w:rsid w:val="00E61F5C"/>
    <w:rsid w:val="00E636C8"/>
    <w:rsid w:val="00E70504"/>
    <w:rsid w:val="00E71FFC"/>
    <w:rsid w:val="00E77B91"/>
    <w:rsid w:val="00E82E86"/>
    <w:rsid w:val="00E90991"/>
    <w:rsid w:val="00EA1137"/>
    <w:rsid w:val="00EC0A6A"/>
    <w:rsid w:val="00EE0178"/>
    <w:rsid w:val="00EE0EB2"/>
    <w:rsid w:val="00EE1C0E"/>
    <w:rsid w:val="00EE2D3B"/>
    <w:rsid w:val="00EF42FC"/>
    <w:rsid w:val="00F178E3"/>
    <w:rsid w:val="00F32B43"/>
    <w:rsid w:val="00F337A5"/>
    <w:rsid w:val="00F43878"/>
    <w:rsid w:val="00F51F98"/>
    <w:rsid w:val="00F575CF"/>
    <w:rsid w:val="00F63827"/>
    <w:rsid w:val="00F6488E"/>
    <w:rsid w:val="00F82E23"/>
    <w:rsid w:val="00F832C2"/>
    <w:rsid w:val="00F84326"/>
    <w:rsid w:val="00FA1122"/>
    <w:rsid w:val="00FA6E2D"/>
    <w:rsid w:val="00FD107B"/>
    <w:rsid w:val="00FE3983"/>
    <w:rsid w:val="00FF532C"/>
    <w:rsid w:val="00FF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85EF"/>
  <w15:chartTrackingRefBased/>
  <w15:docId w15:val="{5C1F1310-1187-459F-9219-8575A660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6D"/>
    <w:pPr>
      <w:ind w:left="720"/>
      <w:contextualSpacing/>
    </w:pPr>
  </w:style>
  <w:style w:type="paragraph" w:styleId="Header">
    <w:name w:val="header"/>
    <w:basedOn w:val="Normal"/>
    <w:link w:val="HeaderChar"/>
    <w:uiPriority w:val="99"/>
    <w:unhideWhenUsed/>
    <w:rsid w:val="00DF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0F"/>
  </w:style>
  <w:style w:type="paragraph" w:styleId="Footer">
    <w:name w:val="footer"/>
    <w:basedOn w:val="Normal"/>
    <w:link w:val="FooterChar"/>
    <w:uiPriority w:val="99"/>
    <w:unhideWhenUsed/>
    <w:rsid w:val="00DF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08D2.0F8268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B64B3A113D14BB76336160B8F6E41" ma:contentTypeVersion="15" ma:contentTypeDescription="Create a new document." ma:contentTypeScope="" ma:versionID="342784bc7908afb006847f298d8a95d6">
  <xsd:schema xmlns:xsd="http://www.w3.org/2001/XMLSchema" xmlns:xs="http://www.w3.org/2001/XMLSchema" xmlns:p="http://schemas.microsoft.com/office/2006/metadata/properties" xmlns:ns2="3f479d2a-03fb-44e6-a1fd-0be9fff73efb" xmlns:ns3="93e43f24-85cd-430e-b7f7-927f2d0989ff" targetNamespace="http://schemas.microsoft.com/office/2006/metadata/properties" ma:root="true" ma:fieldsID="77fcf24227fe1a8b994a8b34ee708c25" ns2:_="" ns3:_="">
    <xsd:import namespace="3f479d2a-03fb-44e6-a1fd-0be9fff73efb"/>
    <xsd:import namespace="93e43f24-85cd-430e-b7f7-927f2d0989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9d2a-03fb-44e6-a1fd-0be9fff7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43f24-85cd-430e-b7f7-927f2d0989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95c74-ee2d-4521-ab4c-d0edfe7a522d}" ma:internalName="TaxCatchAll" ma:showField="CatchAllData" ma:web="93e43f24-85cd-430e-b7f7-927f2d098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8B194-3F78-4D94-AF75-A8F0B6ED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9d2a-03fb-44e6-a1fd-0be9fff73efb"/>
    <ds:schemaRef ds:uri="93e43f24-85cd-430e-b7f7-927f2d09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7E1D9-F17A-4C23-9A86-A1CE0D346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986</Words>
  <Characters>5079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Riyaadh Mussa</dc:creator>
  <cp:keywords/>
  <dc:description/>
  <cp:lastModifiedBy>Riyaadh Mussa</cp:lastModifiedBy>
  <cp:revision>201</cp:revision>
  <dcterms:created xsi:type="dcterms:W3CDTF">2024-04-16T12:57:00Z</dcterms:created>
  <dcterms:modified xsi:type="dcterms:W3CDTF">2024-07-02T12:43:00Z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e2e3c47663a237e56b500b5483efdea5df32c7554e102ac49cd33d7da459ce1d</vt:lpwstr>
  </property>
</Properties>
</file>